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 xml:space="preserve">ФИЛИАЛ ГОСУДАРСТВЕННОГО БЮДЖЕТНОГО ПРОФЕССИОНАЛЬНОГО ОБРАЗОВАТЕЛЬНОГО УЧРЕЖДЕНИЯ 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 xml:space="preserve"> ЗАУРАЛЬСКИЙ АГРОПРОМЫШЛЕННЫЙ КОЛЛЕДЖ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>С УРГАЗА</w:t>
      </w:r>
    </w:p>
    <w:p w:rsidR="009564EB" w:rsidRPr="009564EB" w:rsidRDefault="009564EB" w:rsidP="009564EB">
      <w:pPr>
        <w:tabs>
          <w:tab w:val="left" w:pos="52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25"/>
        <w:gridCol w:w="1024"/>
        <w:gridCol w:w="4222"/>
      </w:tblGrid>
      <w:tr w:rsidR="009564EB" w:rsidRPr="009564EB" w:rsidTr="000D5F68">
        <w:tc>
          <w:tcPr>
            <w:tcW w:w="4644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Ио Директора ГБПОУ ЗАПК</w:t>
            </w:r>
          </w:p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от ____________.2021 № ___</w:t>
            </w:r>
          </w:p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_______________/З.Ю.Султанова </w:t>
            </w:r>
          </w:p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9564EB" w:rsidRPr="009564EB" w:rsidTr="000D5F68">
        <w:tc>
          <w:tcPr>
            <w:tcW w:w="4644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EB" w:rsidRPr="009564EB" w:rsidTr="000D5F68">
        <w:tc>
          <w:tcPr>
            <w:tcW w:w="4644" w:type="dxa"/>
            <w:vAlign w:val="center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с учетом мнения</w:t>
            </w:r>
          </w:p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Студенческого совета</w:t>
            </w:r>
          </w:p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Протокол от ______.2021 № ____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EB" w:rsidRPr="009564EB" w:rsidTr="000D5F68">
        <w:tc>
          <w:tcPr>
            <w:tcW w:w="4644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EB" w:rsidRPr="009564EB" w:rsidTr="000D5F68">
        <w:tc>
          <w:tcPr>
            <w:tcW w:w="4644" w:type="dxa"/>
            <w:vAlign w:val="center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с учетом мнения</w:t>
            </w:r>
          </w:p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Совета родителей</w:t>
            </w:r>
          </w:p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протокол от ____.2021 № ___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564EB" w:rsidRPr="009564EB" w:rsidRDefault="009564EB" w:rsidP="00956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4EB" w:rsidRPr="009564EB" w:rsidRDefault="009564EB" w:rsidP="009564EB">
      <w:pPr>
        <w:tabs>
          <w:tab w:val="left" w:pos="524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897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89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9564EB" w:rsidRPr="009564EB" w:rsidRDefault="009564EB" w:rsidP="008972BF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564EB" w:rsidRPr="009564EB" w:rsidRDefault="009564EB" w:rsidP="008972BF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>35.02.07. Механизация сельского хозяйства</w:t>
      </w:r>
    </w:p>
    <w:p w:rsidR="009564EB" w:rsidRPr="009564EB" w:rsidRDefault="009564EB" w:rsidP="009564EB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564EB" w:rsidRPr="009564EB" w:rsidRDefault="009564EB" w:rsidP="00897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eastAsia="SimSun" w:hAnsi="Times New Roman" w:cs="Times New Roman"/>
          <w:sz w:val="28"/>
          <w:szCs w:val="28"/>
        </w:rPr>
        <w:t>С Ургаза</w:t>
      </w:r>
    </w:p>
    <w:p w:rsidR="009564EB" w:rsidRPr="009564EB" w:rsidRDefault="009564EB" w:rsidP="009564EB">
      <w:pPr>
        <w:ind w:left="6372" w:firstLine="708"/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</w:p>
    <w:p w:rsidR="009564EB" w:rsidRPr="009564EB" w:rsidRDefault="009564EB" w:rsidP="009564EB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Образовательная  программа подготовки специалистов среднего звена (ППССЗ) по специальности </w:t>
      </w:r>
      <w:r w:rsidRPr="009564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sz w:val="28"/>
          <w:szCs w:val="28"/>
        </w:rPr>
        <w:t>35.02.07. Механизация сельского хозяйства  (базовый уровень подготовки)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Организация-разработчик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sz w:val="28"/>
          <w:szCs w:val="28"/>
        </w:rPr>
        <w:t>филиал  ГБПОУ Зауральский агропромышленный  колледж с Ургаза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564EB" w:rsidRPr="009564EB" w:rsidRDefault="009564EB" w:rsidP="009564EB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Мухарлямов М.Я. – Заведующий 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4EB">
        <w:rPr>
          <w:rFonts w:ascii="Times New Roman" w:hAnsi="Times New Roman" w:cs="Times New Roman"/>
          <w:sz w:val="28"/>
          <w:szCs w:val="28"/>
        </w:rPr>
        <w:t xml:space="preserve">  ГБПОУ ЗАПК сУргаза</w:t>
      </w:r>
    </w:p>
    <w:p w:rsidR="009564EB" w:rsidRPr="009564EB" w:rsidRDefault="009564EB" w:rsidP="009564EB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Аитбаева 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EB">
        <w:rPr>
          <w:rFonts w:ascii="Times New Roman" w:hAnsi="Times New Roman" w:cs="Times New Roman"/>
          <w:sz w:val="28"/>
          <w:szCs w:val="28"/>
        </w:rPr>
        <w:t>. –социальный педагог  филиала ГБПОУ  ЗАПК с Ургаза.</w:t>
      </w:r>
    </w:p>
    <w:p w:rsidR="009564EB" w:rsidRPr="009564EB" w:rsidRDefault="009564EB" w:rsidP="009564EB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Алибеков С.А.</w:t>
      </w:r>
      <w:r w:rsidRPr="009564EB">
        <w:rPr>
          <w:rFonts w:ascii="Times New Roman" w:hAnsi="Times New Roman" w:cs="Times New Roman"/>
          <w:sz w:val="28"/>
          <w:szCs w:val="28"/>
        </w:rPr>
        <w:t xml:space="preserve">. -   преподаватель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Pr="009564EB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sz w:val="28"/>
          <w:szCs w:val="28"/>
        </w:rPr>
        <w:t xml:space="preserve"> филиала  ГБПОУ  ЗАПК с Ургаза </w:t>
      </w:r>
    </w:p>
    <w:p w:rsidR="009564EB" w:rsidRPr="009564EB" w:rsidRDefault="009564EB" w:rsidP="009564EB">
      <w:pPr>
        <w:widowControl w:val="0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4EB" w:rsidRPr="009564EB" w:rsidRDefault="009564EB" w:rsidP="009564EB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Квалификация  выпускника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 </w:t>
      </w:r>
      <w:r w:rsidR="008972BF">
        <w:rPr>
          <w:rFonts w:ascii="Times New Roman" w:hAnsi="Times New Roman" w:cs="Times New Roman"/>
          <w:sz w:val="28"/>
          <w:szCs w:val="28"/>
        </w:rPr>
        <w:t>-механик</w:t>
      </w:r>
    </w:p>
    <w:p w:rsidR="009564EB" w:rsidRPr="009564EB" w:rsidRDefault="009564EB" w:rsidP="009564EB">
      <w:pPr>
        <w:pStyle w:val="ad"/>
        <w:spacing w:after="0"/>
        <w:ind w:left="0" w:firstLine="567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ad"/>
        <w:spacing w:after="0"/>
        <w:ind w:left="0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ad"/>
        <w:spacing w:after="0"/>
        <w:ind w:left="0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ad"/>
        <w:spacing w:after="0"/>
        <w:ind w:left="0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ad"/>
        <w:spacing w:after="0"/>
        <w:ind w:left="0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ad"/>
        <w:spacing w:after="0" w:line="360" w:lineRule="auto"/>
        <w:ind w:left="0"/>
        <w:jc w:val="both"/>
        <w:rPr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pStyle w:val="ad"/>
        <w:spacing w:after="0" w:line="360" w:lineRule="auto"/>
        <w:ind w:left="0"/>
        <w:jc w:val="both"/>
        <w:rPr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br w:type="page"/>
      </w:r>
    </w:p>
    <w:p w:rsidR="009564EB" w:rsidRPr="009564EB" w:rsidRDefault="009564EB" w:rsidP="008972BF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9564EB">
        <w:rPr>
          <w:rFonts w:ascii="Times New Roman" w:hAnsi="Times New Roman" w:cs="Times New Roman"/>
        </w:rPr>
        <w:lastRenderedPageBreak/>
        <w:t>Краткая аннотация</w:t>
      </w:r>
    </w:p>
    <w:p w:rsidR="009564EB" w:rsidRPr="009564EB" w:rsidRDefault="009564EB" w:rsidP="008972BF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9564EB">
        <w:rPr>
          <w:rFonts w:ascii="Times New Roman" w:hAnsi="Times New Roman" w:cs="Times New Roman"/>
        </w:rPr>
        <w:t>рабочей программы воспитания</w:t>
      </w:r>
    </w:p>
    <w:p w:rsidR="009564EB" w:rsidRPr="009564EB" w:rsidRDefault="009564EB" w:rsidP="008972BF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 специальности </w:t>
      </w:r>
      <w:r w:rsidRPr="009564EB">
        <w:rPr>
          <w:rFonts w:ascii="Times New Roman" w:hAnsi="Times New Roman" w:cs="Times New Roman"/>
          <w:b/>
          <w:sz w:val="28"/>
          <w:szCs w:val="28"/>
        </w:rPr>
        <w:t>35.02.07. Механизация сельского хозяйства</w:t>
      </w:r>
    </w:p>
    <w:p w:rsidR="009564EB" w:rsidRPr="009564EB" w:rsidRDefault="009564EB" w:rsidP="009564EB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образовательной программы подготовки специалистов среднего звена (далее – программа) составляют</w:t>
      </w:r>
      <w:r w:rsidRPr="009564E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564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64EB" w:rsidRPr="009564EB" w:rsidRDefault="009564EB" w:rsidP="009564EB">
      <w:pPr>
        <w:widowControl w:val="0"/>
        <w:suppressAutoHyphens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– Федеральный государственный образовательный стандарт (ФГОС)  </w:t>
      </w:r>
      <w:r w:rsidRPr="009564E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 </w:t>
      </w:r>
      <w:r w:rsidRPr="009564EB">
        <w:rPr>
          <w:rFonts w:ascii="Times New Roman" w:hAnsi="Times New Roman" w:cs="Times New Roman"/>
          <w:sz w:val="28"/>
          <w:szCs w:val="28"/>
        </w:rPr>
        <w:t>35.02.07. Механизация сельского хозяйства  (базовый уровень подготовки)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 </w:t>
      </w:r>
      <w:r w:rsidRPr="009564EB">
        <w:rPr>
          <w:rFonts w:ascii="Times New Roman" w:hAnsi="Times New Roman" w:cs="Times New Roman"/>
          <w:b/>
          <w:spacing w:val="-3"/>
          <w:sz w:val="28"/>
          <w:szCs w:val="28"/>
        </w:rPr>
        <w:t>(</w:t>
      </w:r>
      <w:r w:rsidRPr="009564EB">
        <w:rPr>
          <w:rFonts w:ascii="Times New Roman" w:hAnsi="Times New Roman" w:cs="Times New Roman"/>
          <w:color w:val="333333"/>
          <w:sz w:val="28"/>
          <w:szCs w:val="28"/>
        </w:rPr>
        <w:t>Приказ  № 504 от 12 мая  2014 года)</w:t>
      </w:r>
      <w:r w:rsidRPr="009564E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564EB" w:rsidRPr="009564EB" w:rsidRDefault="009564EB" w:rsidP="009564EB">
      <w:pPr>
        <w:pStyle w:val="aff1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>Федеральный закон  «Об образовании в Российской Федерации» от 29 декабря 2012 года N 273-ФЗ</w:t>
      </w:r>
    </w:p>
    <w:p w:rsidR="009564EB" w:rsidRPr="009564EB" w:rsidRDefault="009564EB" w:rsidP="009564E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Приказ  Минобрнауки России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9564EB" w:rsidRPr="009564EB" w:rsidRDefault="009564EB" w:rsidP="009564EB">
      <w:pPr>
        <w:pStyle w:val="aff1"/>
        <w:numPr>
          <w:ilvl w:val="0"/>
          <w:numId w:val="3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(ФГОС)  </w:t>
      </w:r>
      <w:r w:rsidRPr="009564EB">
        <w:rPr>
          <w:rFonts w:ascii="Times New Roman" w:hAnsi="Times New Roman"/>
          <w:spacing w:val="-3"/>
          <w:sz w:val="28"/>
          <w:szCs w:val="28"/>
        </w:rPr>
        <w:t>по специальности 36.02.01. Ветеринария</w:t>
      </w:r>
      <w:r w:rsidRPr="009564EB">
        <w:rPr>
          <w:rFonts w:ascii="Times New Roman" w:hAnsi="Times New Roman"/>
          <w:b/>
          <w:i/>
          <w:spacing w:val="-3"/>
          <w:sz w:val="28"/>
          <w:szCs w:val="28"/>
        </w:rPr>
        <w:t xml:space="preserve">  </w:t>
      </w:r>
      <w:r w:rsidRPr="009564EB">
        <w:rPr>
          <w:rFonts w:ascii="Times New Roman" w:hAnsi="Times New Roman"/>
          <w:b/>
          <w:spacing w:val="-3"/>
          <w:sz w:val="28"/>
          <w:szCs w:val="28"/>
        </w:rPr>
        <w:t>(</w:t>
      </w:r>
      <w:r w:rsidRPr="009564EB">
        <w:rPr>
          <w:rFonts w:ascii="Times New Roman" w:hAnsi="Times New Roman"/>
          <w:color w:val="333333"/>
          <w:sz w:val="28"/>
          <w:szCs w:val="28"/>
        </w:rPr>
        <w:t>Приказ  № 504 от 12 мая  2014 года)</w:t>
      </w:r>
      <w:r w:rsidRPr="009564EB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9564EB">
        <w:rPr>
          <w:rFonts w:ascii="Times New Roman" w:hAnsi="Times New Roman"/>
          <w:color w:val="333333"/>
          <w:sz w:val="28"/>
          <w:szCs w:val="28"/>
        </w:rPr>
        <w:t>.</w:t>
      </w:r>
    </w:p>
    <w:p w:rsidR="009564EB" w:rsidRPr="009564EB" w:rsidRDefault="009564EB" w:rsidP="009564E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Приказ  Минобрнауки России (Министерства образования и науки РФ) от 29 октября 2013 г. №1199 "Об утверждении перечня профессий и специальностей среднего профессионального образования".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 2017 г., регистрационный N 46339).</w:t>
      </w:r>
    </w:p>
    <w:p w:rsidR="009564EB" w:rsidRPr="009564EB" w:rsidRDefault="009564EB" w:rsidP="009564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Приказ Минобрнауки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01.11.2013 N 30306)</w:t>
      </w:r>
    </w:p>
    <w:p w:rsidR="009564EB" w:rsidRPr="009564EB" w:rsidRDefault="009564EB" w:rsidP="009564EB">
      <w:pPr>
        <w:pStyle w:val="aff1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18 апреля 2013 г. N 291  «Об утверждении положения о практике обучающихся, осваивающих  образовательные программы среднего профессионального образования»</w:t>
      </w:r>
    </w:p>
    <w:p w:rsidR="009564EB" w:rsidRPr="009564EB" w:rsidRDefault="009564EB" w:rsidP="009564EB">
      <w:pPr>
        <w:pStyle w:val="aff1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от 20 октября 2010 г. №12–696 «О разъяснениях по формированию учебного плана ОПОП НПО и СПО» </w:t>
      </w:r>
    </w:p>
    <w:p w:rsidR="009564EB" w:rsidRPr="009564EB" w:rsidRDefault="009564EB" w:rsidP="009564EB">
      <w:pPr>
        <w:pStyle w:val="aff1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4EB">
        <w:rPr>
          <w:rStyle w:val="FontStyle127"/>
          <w:sz w:val="28"/>
          <w:szCs w:val="28"/>
        </w:rPr>
        <w:lastRenderedPageBreak/>
        <w:t>Рекомендациями Департамента государственной политики в сфере подготовки рабочих кадров и ДПО (Письмо Минобрнауки России  №06-259 от 17.03.2015г.)</w:t>
      </w:r>
    </w:p>
    <w:p w:rsidR="009564EB" w:rsidRPr="009564EB" w:rsidRDefault="009564EB" w:rsidP="009564E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Рекомендации Министерства образования и науки Российской Федерации</w:t>
      </w:r>
      <w:r w:rsidRPr="00956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sz w:val="28"/>
          <w:szCs w:val="28"/>
        </w:rPr>
        <w:t>по реализации среднего полного (общего)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, реализующих программы общего образования от 29.05.2007 г. № 03 -1180 и Разъяснения по реализации образовательной программы 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 ФГОС   и профиля получаемого профессионального образования (Одобрено решением Научно-методического совета  Центра    профессионального образования  ФГАУ «ФИРО»,  протокол № 1 от 10 апреля 2014 г</w:t>
      </w:r>
      <w:r w:rsidRPr="009564EB">
        <w:rPr>
          <w:rFonts w:ascii="Times New Roman" w:hAnsi="Times New Roman" w:cs="Times New Roman"/>
          <w:b/>
          <w:sz w:val="28"/>
          <w:szCs w:val="28"/>
        </w:rPr>
        <w:t>.)</w:t>
      </w:r>
    </w:p>
    <w:p w:rsidR="009564EB" w:rsidRPr="009564EB" w:rsidRDefault="009564EB" w:rsidP="009564EB">
      <w:pPr>
        <w:pStyle w:val="aff1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>Приказ Министерства образования и науки РФ от 9.03.2007 №80 «Об утверждении Инструкции о порядке выдачи документов государственного образца о среднем профессиональном образовании, заполнении и хранении соответствующих бланков документов.</w:t>
      </w:r>
    </w:p>
    <w:p w:rsidR="009564EB" w:rsidRPr="009564EB" w:rsidRDefault="009564EB" w:rsidP="009564EB">
      <w:pPr>
        <w:pStyle w:val="aff1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>Письмо Минобразования России от 02.03.2000 № 16-51-32\16-15 «О рекомендациях по организации учебного процесса по очно – заочной (вечерней) форме обучения в образовательных учреждениях среднего профессионального образования.</w:t>
      </w:r>
    </w:p>
    <w:p w:rsidR="009564EB" w:rsidRPr="009564EB" w:rsidRDefault="009564EB" w:rsidP="009564EB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Федеральный закон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9564EB" w:rsidRPr="009564EB" w:rsidRDefault="009564EB" w:rsidP="009564EB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9564EB" w:rsidRPr="009564EB" w:rsidRDefault="009564EB" w:rsidP="009564EB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Правила участия в объединений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9564EB" w:rsidRPr="009564EB" w:rsidRDefault="009564EB" w:rsidP="009564EB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9564EB" w:rsidRPr="009564EB" w:rsidRDefault="009564EB" w:rsidP="009564EB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lastRenderedPageBreak/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9564EB" w:rsidRPr="009564EB" w:rsidRDefault="009564EB" w:rsidP="009564EB">
      <w:pPr>
        <w:pStyle w:val="aff1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 xml:space="preserve">Устав  и локальные акты колледжа. 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564EB" w:rsidRPr="009564EB" w:rsidRDefault="009564EB" w:rsidP="009564EB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 w:val="0"/>
        </w:rPr>
      </w:pPr>
    </w:p>
    <w:p w:rsidR="009564EB" w:rsidRPr="009564EB" w:rsidRDefault="009564EB" w:rsidP="009564E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следующим модулям: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4. Физическое воспитание и здоровье сберегающие технологии;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5. Экологическое воспитание;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7. Бизнес-ориентирующее развитие (молодежное предпринимательство).</w:t>
      </w:r>
    </w:p>
    <w:p w:rsidR="009564EB" w:rsidRPr="009564EB" w:rsidRDefault="009564EB" w:rsidP="009564E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>По каждому модулю указаны социальные партнеры, с которыми осуществляется социальное взаимодействие.</w:t>
      </w:r>
    </w:p>
    <w:p w:rsidR="009564EB" w:rsidRPr="009564EB" w:rsidRDefault="009564EB" w:rsidP="009564E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9564EB" w:rsidRPr="009564EB" w:rsidRDefault="009564EB" w:rsidP="009564E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4EB">
        <w:rPr>
          <w:rFonts w:ascii="Times New Roman" w:hAnsi="Times New Roman"/>
          <w:sz w:val="28"/>
          <w:szCs w:val="28"/>
        </w:rPr>
        <w:t>В рабочей программе даны направления анализа воспитательной работы. 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9564EB" w:rsidRPr="009564EB" w:rsidRDefault="009564EB" w:rsidP="009564EB">
      <w:pPr>
        <w:pStyle w:val="ad"/>
        <w:spacing w:after="0" w:line="360" w:lineRule="auto"/>
        <w:ind w:left="0"/>
        <w:jc w:val="both"/>
        <w:rPr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br w:type="page"/>
      </w:r>
    </w:p>
    <w:p w:rsidR="009564EB" w:rsidRPr="009564EB" w:rsidRDefault="009564EB" w:rsidP="009564EB">
      <w:pPr>
        <w:pStyle w:val="ad"/>
        <w:spacing w:after="0" w:line="360" w:lineRule="auto"/>
        <w:ind w:left="0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lastRenderedPageBreak/>
        <w:t>СОДЕРЖАНИЕ:</w:t>
      </w:r>
    </w:p>
    <w:tbl>
      <w:tblPr>
        <w:tblW w:w="5275" w:type="pct"/>
        <w:tblInd w:w="-527" w:type="dxa"/>
        <w:tblLook w:val="04A0"/>
      </w:tblPr>
      <w:tblGrid>
        <w:gridCol w:w="426"/>
        <w:gridCol w:w="8855"/>
        <w:gridCol w:w="816"/>
      </w:tblGrid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1.</w:t>
            </w:r>
          </w:p>
        </w:tc>
        <w:tc>
          <w:tcPr>
            <w:tcW w:w="4385" w:type="pct"/>
          </w:tcPr>
          <w:p w:rsidR="009564EB" w:rsidRPr="009564EB" w:rsidRDefault="009564EB" w:rsidP="009564EB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5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ind w:left="545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9564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ind w:left="545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ind w:left="545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1.3. </w:t>
            </w:r>
            <w:r w:rsidRPr="009564EB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ind w:left="545" w:hanging="54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ind w:left="545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ind w:left="545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2.</w:t>
            </w: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14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2.1. Содержание модулей рабочей программы воспитания: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14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2.1.1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14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2.1.2.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20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25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52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2.1.4. Модуль 4. Физическое воспитание и здоровье сберегающие технологии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30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2.1.5.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Модуль 5. Экологическое воспитание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33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35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2.1.7. Модуль 7. Бизнес-ориентирующее развитие (молодежное предпринимательство)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40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before="240"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527" w:hanging="52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spacing w:before="24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43</w:t>
            </w:r>
          </w:p>
        </w:tc>
      </w:tr>
      <w:tr w:rsidR="009564EB" w:rsidRPr="009564EB" w:rsidTr="000D5F68">
        <w:trPr>
          <w:trHeight w:val="479"/>
        </w:trPr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235" w:hanging="708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Виды воспитательной деятельности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43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235" w:hanging="708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2.2.2. Формы организации воспитательной работы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44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235" w:hanging="708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2.2.3. Методы воспитательной работы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44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ind w:left="1235" w:hanging="708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45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564EB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47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4.</w:t>
            </w: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АНАЛИЗ И ОЦЕНКА РЕЗУЛЬТАТОВ РЕАЛИЗАЦИИ РАБОЧЕЙ ПРОГРАММЫ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4.1. Основные направления самоанализа воспитательной работы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4.2. Оценка результатов реализации рабочей программы воспитания</w:t>
            </w: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564EB" w:rsidRPr="009564EB" w:rsidTr="000D5F68">
        <w:tc>
          <w:tcPr>
            <w:tcW w:w="211" w:type="pct"/>
          </w:tcPr>
          <w:p w:rsidR="009564EB" w:rsidRPr="009564EB" w:rsidRDefault="009564EB" w:rsidP="009564EB">
            <w:pPr>
              <w:pStyle w:val="ad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</w:tcPr>
          <w:p w:rsidR="009564EB" w:rsidRPr="009564EB" w:rsidRDefault="009564EB" w:rsidP="009564E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4EB" w:rsidRPr="009564EB" w:rsidRDefault="009564EB" w:rsidP="009564EB">
      <w:pPr>
        <w:pStyle w:val="ad"/>
        <w:spacing w:after="0"/>
        <w:ind w:left="0"/>
        <w:jc w:val="both"/>
        <w:rPr>
          <w:b/>
          <w:sz w:val="28"/>
          <w:szCs w:val="28"/>
        </w:rPr>
      </w:pPr>
      <w:r w:rsidRPr="009564EB">
        <w:rPr>
          <w:sz w:val="28"/>
          <w:szCs w:val="28"/>
        </w:rPr>
        <w:br w:type="page"/>
      </w:r>
      <w:r w:rsidRPr="009564EB">
        <w:rPr>
          <w:b/>
          <w:sz w:val="28"/>
          <w:szCs w:val="28"/>
        </w:rPr>
        <w:lastRenderedPageBreak/>
        <w:t xml:space="preserve">1. ОБЩАЯ ХАРАКТЕРИСТИКА РАБОЧЕЙ ПРОГРАММЫ </w:t>
      </w:r>
    </w:p>
    <w:p w:rsidR="009564EB" w:rsidRPr="009564EB" w:rsidRDefault="009564EB" w:rsidP="009564EB">
      <w:pPr>
        <w:pStyle w:val="ad"/>
        <w:spacing w:after="0"/>
        <w:ind w:left="0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9564EB" w:rsidRPr="009564EB" w:rsidRDefault="009564EB" w:rsidP="00956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shd w:val="clear" w:color="auto" w:fill="FFFFFF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является частью основной профессиональной образовательной программы </w:t>
      </w:r>
      <w:bookmarkStart w:id="0" w:name="_Toc283296926"/>
      <w:bookmarkStart w:id="1" w:name="_Toc366617677"/>
      <w:bookmarkStart w:id="2" w:name="_Toc366618374"/>
      <w:r w:rsidRPr="009564EB">
        <w:rPr>
          <w:rFonts w:ascii="Times New Roman" w:hAnsi="Times New Roman" w:cs="Times New Roman"/>
          <w:sz w:val="28"/>
          <w:szCs w:val="28"/>
        </w:rPr>
        <w:t xml:space="preserve">   подготовки специалистов среднего звена (ППССЗ) по специальности </w:t>
      </w:r>
      <w:r w:rsidRPr="009564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72BF" w:rsidRPr="009564EB">
        <w:rPr>
          <w:rFonts w:ascii="Times New Roman" w:hAnsi="Times New Roman" w:cs="Times New Roman"/>
          <w:sz w:val="28"/>
          <w:szCs w:val="28"/>
        </w:rPr>
        <w:t xml:space="preserve">35.02.07. Механизация сельского хозяйства </w:t>
      </w:r>
      <w:r w:rsidRPr="009564EB">
        <w:rPr>
          <w:rFonts w:ascii="Times New Roman" w:hAnsi="Times New Roman" w:cs="Times New Roman"/>
          <w:sz w:val="28"/>
          <w:szCs w:val="28"/>
        </w:rPr>
        <w:t xml:space="preserve"> (базовый уровень подготовки)</w:t>
      </w:r>
    </w:p>
    <w:p w:rsidR="009564EB" w:rsidRPr="009564EB" w:rsidRDefault="009564EB" w:rsidP="009564EB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9564EB" w:rsidRPr="009564EB" w:rsidRDefault="009564EB" w:rsidP="009564EB">
      <w:pPr>
        <w:pStyle w:val="Style12"/>
        <w:jc w:val="both"/>
        <w:rPr>
          <w:b/>
          <w:bCs/>
          <w:iCs/>
          <w:sz w:val="28"/>
          <w:szCs w:val="28"/>
        </w:rPr>
      </w:pPr>
      <w:r w:rsidRPr="009564EB"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9564EB" w:rsidRPr="009564EB" w:rsidRDefault="009564EB" w:rsidP="009564EB">
      <w:pPr>
        <w:pStyle w:val="Style12"/>
        <w:jc w:val="both"/>
        <w:rPr>
          <w:bCs/>
          <w:sz w:val="28"/>
          <w:szCs w:val="28"/>
        </w:rPr>
      </w:pPr>
    </w:p>
    <w:p w:rsidR="009564EB" w:rsidRPr="009564EB" w:rsidRDefault="009564EB" w:rsidP="009564EB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Нормативно-правовую основу для разработки рабочей программы воспитания по по специальности </w:t>
      </w:r>
      <w:r w:rsidRPr="009564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sz w:val="28"/>
          <w:szCs w:val="28"/>
        </w:rPr>
        <w:t>35.02.07. Механизация сельского хозяйства  (базовый уровень подготовки)</w:t>
      </w:r>
    </w:p>
    <w:p w:rsidR="009564EB" w:rsidRPr="009564EB" w:rsidRDefault="009564EB" w:rsidP="009564E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9564EB">
        <w:rPr>
          <w:rStyle w:val="FontStyle43"/>
          <w:sz w:val="28"/>
          <w:szCs w:val="28"/>
        </w:rPr>
        <w:t>Конвенция ООН о правах ребенка;</w:t>
      </w:r>
    </w:p>
    <w:p w:rsidR="009564EB" w:rsidRPr="009564EB" w:rsidRDefault="009564EB" w:rsidP="009564E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564EB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г. № 273-ФЗ; </w:t>
      </w:r>
    </w:p>
    <w:p w:rsidR="009564EB" w:rsidRPr="009564EB" w:rsidRDefault="009564EB" w:rsidP="009564E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564EB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 мая 2015 г. № 996-р;</w:t>
      </w:r>
    </w:p>
    <w:p w:rsidR="009564EB" w:rsidRPr="009564EB" w:rsidRDefault="009564EB" w:rsidP="009564E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564EB">
        <w:rPr>
          <w:bCs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9564EB" w:rsidRPr="009564EB" w:rsidRDefault="009564EB" w:rsidP="009564E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564EB">
        <w:rPr>
          <w:bCs/>
          <w:sz w:val="28"/>
          <w:szCs w:val="28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9564EB" w:rsidRPr="009564EB" w:rsidRDefault="009564EB" w:rsidP="009564EB">
      <w:pPr>
        <w:widowControl w:val="0"/>
        <w:suppressAutoHyphens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 </w:t>
      </w:r>
      <w:r w:rsidRPr="009564E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Pr="009564EB">
        <w:rPr>
          <w:rFonts w:ascii="Times New Roman" w:hAnsi="Times New Roman" w:cs="Times New Roman"/>
          <w:sz w:val="28"/>
          <w:szCs w:val="28"/>
        </w:rPr>
        <w:t>35.02.07. Механизация сельского хозяйства  (базовый уровень подготовки)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 </w:t>
      </w:r>
      <w:r w:rsidRPr="009564EB">
        <w:rPr>
          <w:rFonts w:ascii="Times New Roman" w:hAnsi="Times New Roman" w:cs="Times New Roman"/>
          <w:b/>
          <w:spacing w:val="-3"/>
          <w:sz w:val="28"/>
          <w:szCs w:val="28"/>
        </w:rPr>
        <w:t>(</w:t>
      </w:r>
      <w:r w:rsidRPr="009564EB">
        <w:rPr>
          <w:rFonts w:ascii="Times New Roman" w:hAnsi="Times New Roman" w:cs="Times New Roman"/>
          <w:color w:val="333333"/>
          <w:sz w:val="28"/>
          <w:szCs w:val="28"/>
        </w:rPr>
        <w:t>Приказ  № 504 от 12 мая  2014 года)</w:t>
      </w:r>
      <w:r w:rsidRPr="009564E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9564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564EB" w:rsidRDefault="009564EB" w:rsidP="009564E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p w:rsidR="009564EB" w:rsidRDefault="009564EB" w:rsidP="009564E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p w:rsidR="009564EB" w:rsidRDefault="009564EB" w:rsidP="009564E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p w:rsidR="009564EB" w:rsidRDefault="009564EB" w:rsidP="009564E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p w:rsidR="009564EB" w:rsidRDefault="009564EB" w:rsidP="009564E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p w:rsidR="009564EB" w:rsidRDefault="009564EB" w:rsidP="009564E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p w:rsidR="009564EB" w:rsidRPr="009564EB" w:rsidRDefault="009564EB" w:rsidP="009564E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0"/>
    <w:bookmarkEnd w:id="1"/>
    <w:bookmarkEnd w:id="2"/>
    <w:p w:rsidR="009564EB" w:rsidRPr="009564EB" w:rsidRDefault="009564EB" w:rsidP="009564EB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1.3. Цель и задачи рабочей программы воспитания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ЦЕЛЬ: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профессиональными качествами и здоровьесберегающими технологиями, 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ЗАДАЧИ реализации рабочей программы воспитания: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повышение эффективности воспитательной деятельности;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участие в формировании социокультурной инфраструктуры района/региона, содействующей успешной социализации обучающихся и интегрирующей воспитательные возможности образовательных, культурных, спортивных, научных, экскурсионно-туристических и других региональных организаций.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sectPr w:rsidR="009564EB" w:rsidRPr="009564EB" w:rsidSect="000B0D29">
          <w:footerReference w:type="even" r:id="rId8"/>
          <w:footerReference w:type="default" r:id="rId9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lastRenderedPageBreak/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1984"/>
        <w:gridCol w:w="2268"/>
        <w:gridCol w:w="2692"/>
        <w:gridCol w:w="2516"/>
        <w:gridCol w:w="1738"/>
      </w:tblGrid>
      <w:tr w:rsidR="009564EB" w:rsidRPr="009564EB" w:rsidTr="000D5F68">
        <w:trPr>
          <w:tblHeader/>
        </w:trPr>
        <w:tc>
          <w:tcPr>
            <w:tcW w:w="1384" w:type="dxa"/>
            <w:vAlign w:val="center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Модули</w:t>
            </w:r>
          </w:p>
        </w:tc>
        <w:tc>
          <w:tcPr>
            <w:tcW w:w="2552" w:type="dxa"/>
            <w:vAlign w:val="center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Задачи модуля</w:t>
            </w:r>
          </w:p>
        </w:tc>
        <w:tc>
          <w:tcPr>
            <w:tcW w:w="1984" w:type="dxa"/>
            <w:vAlign w:val="center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268" w:type="dxa"/>
            <w:vAlign w:val="center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Формируемые общие компетенции, предусмотренные ФГОС СПО</w:t>
            </w:r>
          </w:p>
        </w:tc>
        <w:tc>
          <w:tcPr>
            <w:tcW w:w="2692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Формируемые личностные результаты обучения, предусмотренные ФГОС среднего общего образования</w:t>
            </w:r>
            <w:r w:rsidRPr="009564EB">
              <w:rPr>
                <w:rStyle w:val="a6"/>
                <w:sz w:val="28"/>
                <w:szCs w:val="28"/>
              </w:rPr>
              <w:footnoteReference w:id="3"/>
            </w:r>
          </w:p>
        </w:tc>
        <w:tc>
          <w:tcPr>
            <w:tcW w:w="2516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Личностные характеристики обучающегося, предусмотренные ФГОС среднего общего образования</w:t>
            </w:r>
            <w:r w:rsidRPr="009564EB">
              <w:rPr>
                <w:rStyle w:val="a6"/>
                <w:sz w:val="28"/>
                <w:szCs w:val="28"/>
              </w:rPr>
              <w:footnoteReference w:id="4"/>
            </w:r>
          </w:p>
        </w:tc>
        <w:tc>
          <w:tcPr>
            <w:tcW w:w="1738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Приобретение обучающимися опыта осущест-вления социально значимых дел и профессионального самоутверждения</w:t>
            </w:r>
          </w:p>
        </w:tc>
      </w:tr>
      <w:tr w:rsidR="009564EB" w:rsidRPr="009564EB" w:rsidTr="000D5F68">
        <w:tc>
          <w:tcPr>
            <w:tcW w:w="1384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Модуль 1. Гражданское и патриотическое воспитание, формирование </w:t>
            </w:r>
            <w:r w:rsidRPr="008972BF">
              <w:rPr>
                <w:sz w:val="28"/>
                <w:szCs w:val="28"/>
              </w:rPr>
              <w:lastRenderedPageBreak/>
              <w:t>российской идентичности</w:t>
            </w:r>
          </w:p>
        </w:tc>
        <w:tc>
          <w:tcPr>
            <w:tcW w:w="2552" w:type="dxa"/>
          </w:tcPr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1)Формирование российской идентичности, гражданственности, уважение к своему народу, уважение к государственным праздникам и государственным </w:t>
            </w:r>
            <w:r w:rsidRPr="008972BF">
              <w:rPr>
                <w:sz w:val="28"/>
                <w:szCs w:val="28"/>
              </w:rPr>
              <w:lastRenderedPageBreak/>
              <w:t>символам (герб, флаг, гимн); уважительное отношение к семье и семейным ценностям;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2) Формирование чувства патриотизма, готовности служить Отечеству, воспитание гордости за свой край, свою Родину, </w:t>
            </w:r>
            <w:r w:rsidRPr="008972BF">
              <w:rPr>
                <w:sz w:val="28"/>
                <w:szCs w:val="28"/>
              </w:rPr>
              <w:lastRenderedPageBreak/>
              <w:t>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</w:t>
            </w:r>
            <w:r w:rsidRPr="008972BF">
              <w:rPr>
                <w:sz w:val="28"/>
                <w:szCs w:val="28"/>
              </w:rPr>
              <w:lastRenderedPageBreak/>
              <w:t>чувством собственного достоинства, обладающего взглядами противодействия коррупции</w:t>
            </w:r>
          </w:p>
        </w:tc>
        <w:tc>
          <w:tcPr>
            <w:tcW w:w="1984" w:type="dxa"/>
          </w:tcPr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социальная и гражданская ответственность, 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приверженность принципам коллективизма и социальной </w:t>
            </w:r>
            <w:r w:rsidRPr="008972BF">
              <w:rPr>
                <w:sz w:val="28"/>
                <w:szCs w:val="28"/>
              </w:rPr>
              <w:lastRenderedPageBreak/>
              <w:t>солидарности,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приверженность идеям интернационализма, дружбы, равенства, взаимопомощи народов</w:t>
            </w:r>
          </w:p>
        </w:tc>
        <w:tc>
          <w:tcPr>
            <w:tcW w:w="2268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2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</w:t>
            </w:r>
            <w:r w:rsidRPr="009564EB">
              <w:rPr>
                <w:sz w:val="28"/>
                <w:szCs w:val="28"/>
              </w:rPr>
              <w:lastRenderedPageBreak/>
              <w:t xml:space="preserve">прошлое и настоящее многонационального народа России, уважение государственных символов (герб, флаг, гимн); 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гражданская позиция как активного и ответственного члена российского общества, осознающего свои </w:t>
            </w:r>
            <w:r w:rsidRPr="009564EB">
              <w:rPr>
                <w:sz w:val="28"/>
                <w:szCs w:val="28"/>
              </w:rPr>
              <w:lastRenderedPageBreak/>
              <w:t xml:space="preserve"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 w:rsidRPr="009564EB">
              <w:rPr>
                <w:sz w:val="28"/>
                <w:szCs w:val="28"/>
              </w:rPr>
              <w:lastRenderedPageBreak/>
              <w:t>демократические ценности;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готовность к служению Отечеству, его защите;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осознанный выбор профессии и возможностей реализации собственных жизненных планов; отношение к профессиональной деятельности как </w:t>
            </w:r>
            <w:r w:rsidRPr="009564EB">
              <w:rPr>
                <w:sz w:val="28"/>
                <w:szCs w:val="28"/>
              </w:rPr>
              <w:lastRenderedPageBreak/>
              <w:t>возможности участия в решении личных, общественных, государственных, общенациональных проблем;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516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любящий свой край и свою Родину, уважающий свой народ, его культуру и духовные традиции;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осознающий и принимающий </w:t>
            </w:r>
            <w:r w:rsidRPr="009564EB">
              <w:rPr>
                <w:sz w:val="28"/>
                <w:szCs w:val="28"/>
              </w:rPr>
              <w:lastRenderedPageBreak/>
              <w:t>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9564EB" w:rsidRPr="009564EB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564EB" w:rsidRPr="009564EB" w:rsidRDefault="009564EB" w:rsidP="009564EB">
            <w:pPr>
              <w:pStyle w:val="aff1"/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опыт дел, направленных на пользу своему району, городу/селу, стране в целом, опыт </w:t>
            </w:r>
            <w:r w:rsidRPr="009564EB"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деятельного выражения собственной гражданской позиции;</w:t>
            </w:r>
          </w:p>
          <w:p w:rsidR="009564EB" w:rsidRPr="009564EB" w:rsidRDefault="009564EB" w:rsidP="009564EB">
            <w:pPr>
              <w:pStyle w:val="aff1"/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опыт взаимодействия с окружающими, оказания помощи окружающим, заботы о малышах </w:t>
            </w:r>
            <w:r w:rsidRPr="009564EB"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или пожилых людях, волонтерский опыт</w:t>
            </w:r>
          </w:p>
        </w:tc>
      </w:tr>
      <w:tr w:rsidR="009564EB" w:rsidRPr="009564EB" w:rsidTr="000D5F68">
        <w:tc>
          <w:tcPr>
            <w:tcW w:w="1384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Модуль 2. </w:t>
            </w:r>
            <w:r w:rsidRPr="008972BF">
              <w:rPr>
                <w:sz w:val="28"/>
                <w:szCs w:val="28"/>
              </w:rPr>
              <w:lastRenderedPageBreak/>
              <w:t>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552" w:type="dxa"/>
          </w:tcPr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1) Формирование устойчивой </w:t>
            </w:r>
            <w:r w:rsidRPr="008972BF">
              <w:rPr>
                <w:sz w:val="28"/>
                <w:szCs w:val="28"/>
              </w:rPr>
              <w:lastRenderedPageBreak/>
              <w:t xml:space="preserve">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</w:t>
            </w:r>
            <w:r w:rsidRPr="008972BF">
              <w:rPr>
                <w:sz w:val="28"/>
                <w:szCs w:val="28"/>
              </w:rPr>
              <w:lastRenderedPageBreak/>
              <w:t>результатов (с учетом ФГОС среднего общего образования),</w:t>
            </w:r>
          </w:p>
          <w:p w:rsidR="009564EB" w:rsidRPr="008972BF" w:rsidRDefault="009564EB" w:rsidP="009564EB">
            <w:pPr>
              <w:pStyle w:val="Style12"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</w:t>
            </w:r>
            <w:r w:rsidRPr="008972BF">
              <w:rPr>
                <w:sz w:val="28"/>
                <w:szCs w:val="28"/>
              </w:rPr>
              <w:lastRenderedPageBreak/>
              <w:t>карьеры;</w:t>
            </w:r>
          </w:p>
          <w:p w:rsidR="009564EB" w:rsidRPr="008972BF" w:rsidRDefault="009564EB" w:rsidP="009564EB">
            <w:pPr>
              <w:pStyle w:val="Style12"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</w:t>
            </w:r>
            <w:r w:rsidRPr="008972BF">
              <w:rPr>
                <w:sz w:val="28"/>
                <w:szCs w:val="28"/>
              </w:rPr>
              <w:lastRenderedPageBreak/>
              <w:t>студента, мотивация на выполнение учебно-исследовательской работы, нацеленной на интеллектуальное развитие;</w:t>
            </w:r>
          </w:p>
          <w:p w:rsidR="009564EB" w:rsidRPr="008972BF" w:rsidRDefault="009564EB" w:rsidP="009564EB">
            <w:pPr>
              <w:pStyle w:val="Style12"/>
              <w:widowControl/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4) Трудовое воспитание, развитие трудолюбия, стрессоустойчивости, умения </w:t>
            </w:r>
            <w:r w:rsidRPr="008972BF">
              <w:rPr>
                <w:sz w:val="28"/>
                <w:szCs w:val="28"/>
              </w:rPr>
              <w:lastRenderedPageBreak/>
              <w:t>работать в режиме многозадачности, высокой неопределенности и (или) в сжатые сроки</w:t>
            </w:r>
          </w:p>
        </w:tc>
        <w:tc>
          <w:tcPr>
            <w:tcW w:w="1984" w:type="dxa"/>
          </w:tcPr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системное и критическое </w:t>
            </w:r>
            <w:r w:rsidRPr="008972BF">
              <w:rPr>
                <w:sz w:val="28"/>
                <w:szCs w:val="28"/>
              </w:rPr>
              <w:lastRenderedPageBreak/>
              <w:t>мышление,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трудолюбие, мотивация к труду, физическая выносливость;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профессиональнаяответственность;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самоорганизация и саморазвитие, способность к самообучени</w:t>
            </w:r>
            <w:r w:rsidRPr="008972BF">
              <w:rPr>
                <w:sz w:val="28"/>
                <w:szCs w:val="28"/>
              </w:rPr>
              <w:lastRenderedPageBreak/>
              <w:t xml:space="preserve">ю; 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стрессоустойчивость, умение работать в режиме многозадачности;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информационная грамотность;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эмоциональная грамотность и психологичес</w:t>
            </w:r>
            <w:r w:rsidRPr="008972BF">
              <w:rPr>
                <w:sz w:val="28"/>
                <w:szCs w:val="28"/>
              </w:rPr>
              <w:lastRenderedPageBreak/>
              <w:t>кая устойчивость;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2268" w:type="dxa"/>
          </w:tcPr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01. Выбирать 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решения задач профессиональной деятельности применительно к различным контекстам;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 xml:space="preserve">ОК 02. Осуществлять поиск, анализ и интерпретацию информации, необходимой 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выполнения задач профессиональной деятельности;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>ОК 03. Планировать и реализовывать собственное профессиональное и личностное развитие;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 xml:space="preserve">ОК 04. Работать 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коллективе и команде, эффективно взаимодействовать с коллегами, руководством, клиентами;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 xml:space="preserve">ОК 05. Осуществлять устную и письменную коммуникацию на 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языке Российской Федерации с учетом особенностей социального и культурного контекста;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 xml:space="preserve">ОК 06. Проявлять гражданско-патриотическую 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позицию, демонстрировать осознанное поведение на основе традиционных общечеловеческих ценностей;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 xml:space="preserve">ОК 07. Содействовать сохранению окружающей среды, 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 xml:space="preserve">ОК 08. Использовать средства физической культуры для сохранения и укрепления 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>ОК 09. Использовать информационны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технологии в профессиональной деятельности;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9564EB" w:rsidRPr="008972BF" w:rsidRDefault="009564EB" w:rsidP="009564E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564EB" w:rsidRPr="008972BF" w:rsidRDefault="009564EB" w:rsidP="009564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 xml:space="preserve">сформированность мировоззрения, </w:t>
            </w:r>
            <w:r w:rsidRPr="009564EB">
              <w:rPr>
                <w:sz w:val="28"/>
                <w:szCs w:val="28"/>
              </w:rPr>
              <w:lastRenderedPageBreak/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</w:t>
            </w:r>
            <w:r w:rsidRPr="009564EB">
              <w:rPr>
                <w:sz w:val="28"/>
                <w:szCs w:val="28"/>
              </w:rPr>
              <w:lastRenderedPageBreak/>
              <w:t>деятельности;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 w:rsidRPr="009564EB">
              <w:rPr>
                <w:sz w:val="28"/>
                <w:szCs w:val="28"/>
              </w:rPr>
              <w:lastRenderedPageBreak/>
              <w:t>деятельности;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516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 xml:space="preserve">креативный и критически </w:t>
            </w:r>
            <w:r w:rsidRPr="009564EB">
              <w:rPr>
                <w:sz w:val="28"/>
                <w:szCs w:val="28"/>
              </w:rPr>
              <w:lastRenderedPageBreak/>
              <w:t>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владеющий основами научных методов познания окружающего </w:t>
            </w:r>
            <w:r w:rsidRPr="009564EB">
              <w:rPr>
                <w:sz w:val="28"/>
                <w:szCs w:val="28"/>
              </w:rPr>
              <w:lastRenderedPageBreak/>
              <w:t>мира;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подготовленный к осознанному выбору профессии, </w:t>
            </w:r>
            <w:r w:rsidRPr="009564EB">
              <w:rPr>
                <w:sz w:val="28"/>
                <w:szCs w:val="28"/>
              </w:rPr>
              <w:lastRenderedPageBreak/>
              <w:t>понимающий значение профессиональной деятельности для человека и общества;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мотивированный на образование и самообразование в течение всей своей жизни.</w:t>
            </w:r>
          </w:p>
        </w:tc>
        <w:tc>
          <w:tcPr>
            <w:tcW w:w="1738" w:type="dxa"/>
          </w:tcPr>
          <w:p w:rsidR="009564EB" w:rsidRPr="009564EB" w:rsidRDefault="009564EB" w:rsidP="009564EB">
            <w:pPr>
              <w:pStyle w:val="aff1"/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опыт самостоятельно</w:t>
            </w:r>
            <w:r w:rsidRPr="00956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 приобретения новых знаний, проведения научных исследований, опыт проектной деятельности;</w:t>
            </w:r>
          </w:p>
          <w:p w:rsidR="009564EB" w:rsidRPr="009564EB" w:rsidRDefault="009564EB" w:rsidP="009564EB">
            <w:pPr>
              <w:pStyle w:val="aff1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трудовой и профессиональный опыт, в том числе опыт практической</w:t>
            </w:r>
            <w:r w:rsidRPr="00956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подготовки по профессии/специальности</w:t>
            </w:r>
          </w:p>
          <w:p w:rsidR="009564EB" w:rsidRPr="009564EB" w:rsidRDefault="009564EB" w:rsidP="009564EB">
            <w:pPr>
              <w:pStyle w:val="aff1"/>
              <w:widowControl w:val="0"/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4EB" w:rsidRPr="009564EB" w:rsidTr="000D5F68">
        <w:tc>
          <w:tcPr>
            <w:tcW w:w="1384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Модуль </w:t>
            </w:r>
            <w:r w:rsidRPr="008972BF">
              <w:rPr>
                <w:sz w:val="28"/>
                <w:szCs w:val="28"/>
              </w:rPr>
              <w:lastRenderedPageBreak/>
              <w:t>3. Духовное и нравственное воспитание, приобщение к культурному наследию, развитие творчест</w:t>
            </w:r>
            <w:r w:rsidRPr="008972BF">
              <w:rPr>
                <w:sz w:val="28"/>
                <w:szCs w:val="28"/>
              </w:rPr>
              <w:lastRenderedPageBreak/>
              <w:t>ва</w:t>
            </w:r>
          </w:p>
        </w:tc>
        <w:tc>
          <w:tcPr>
            <w:tcW w:w="2552" w:type="dxa"/>
          </w:tcPr>
          <w:p w:rsidR="009564EB" w:rsidRPr="008972BF" w:rsidRDefault="009564EB" w:rsidP="009564EB">
            <w:pPr>
              <w:pStyle w:val="Style12"/>
              <w:widowControl/>
              <w:tabs>
                <w:tab w:val="left" w:pos="17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1) Развитие </w:t>
            </w:r>
            <w:r w:rsidRPr="008972BF">
              <w:rPr>
                <w:sz w:val="28"/>
                <w:szCs w:val="28"/>
              </w:rPr>
              <w:lastRenderedPageBreak/>
              <w:t>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2) Формирование и </w:t>
            </w:r>
            <w:r w:rsidRPr="008972BF">
              <w:rPr>
                <w:sz w:val="28"/>
                <w:szCs w:val="28"/>
              </w:rPr>
              <w:lastRenderedPageBreak/>
              <w:t xml:space="preserve">развитие общечеловеческих норм нравственности и культуры; 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3) Развитие кросскультурных навыков общения и межкультурного взаимодействия; умение работать в команде, формирование лидерских качеств, развитие </w:t>
            </w:r>
            <w:r w:rsidRPr="008972BF">
              <w:rPr>
                <w:sz w:val="28"/>
                <w:szCs w:val="28"/>
              </w:rPr>
              <w:lastRenderedPageBreak/>
              <w:t>эмоциональной грамотности обучающихся, проявление уважения к себе и к окружающим;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4) Создание условий для развития творческих способностей обучающихся, их самореализации и самовыражения, эстетического </w:t>
            </w:r>
            <w:r w:rsidRPr="008972BF">
              <w:rPr>
                <w:sz w:val="28"/>
                <w:szCs w:val="28"/>
              </w:rPr>
              <w:lastRenderedPageBreak/>
              <w:t>отношения к окружающему миру</w:t>
            </w:r>
          </w:p>
        </w:tc>
        <w:tc>
          <w:tcPr>
            <w:tcW w:w="1984" w:type="dxa"/>
          </w:tcPr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нравственн</w:t>
            </w:r>
            <w:r w:rsidRPr="008972BF">
              <w:rPr>
                <w:sz w:val="28"/>
                <w:szCs w:val="28"/>
              </w:rPr>
              <w:lastRenderedPageBreak/>
              <w:t>ые чувства чести, долга, справедливости, милосердия, дружелюбия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кросскультурные навыки общения и межкультурное взаимодействие;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креативность;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2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толерантное </w:t>
            </w:r>
            <w:r w:rsidRPr="009564EB">
              <w:rPr>
                <w:sz w:val="28"/>
                <w:szCs w:val="28"/>
              </w:rPr>
              <w:lastRenderedPageBreak/>
              <w:t xml:space="preserve">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</w:t>
            </w:r>
            <w:r w:rsidRPr="009564EB">
              <w:rPr>
                <w:sz w:val="28"/>
                <w:szCs w:val="28"/>
              </w:rPr>
              <w:lastRenderedPageBreak/>
              <w:t>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нравственное сознание и </w:t>
            </w:r>
            <w:r w:rsidRPr="009564EB">
              <w:rPr>
                <w:sz w:val="28"/>
                <w:szCs w:val="28"/>
              </w:rPr>
              <w:lastRenderedPageBreak/>
              <w:t>поведение на основе усвоения общечеловеческих ценностей;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516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мотивированны</w:t>
            </w:r>
            <w:r w:rsidRPr="009564EB">
              <w:rPr>
                <w:sz w:val="28"/>
                <w:szCs w:val="28"/>
              </w:rPr>
              <w:lastRenderedPageBreak/>
              <w:t>й на творчество и инновационную деятельность;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9564EB" w:rsidRPr="009564EB" w:rsidRDefault="009564EB" w:rsidP="009564E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опыт </w:t>
            </w:r>
            <w:r w:rsidRPr="009564EB">
              <w:rPr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изучения, защиты и восстановления культурного наследия человечества, опыт создания собственных произведений культуры, опыт </w:t>
            </w:r>
            <w:r w:rsidRPr="009564EB">
              <w:rPr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творческого самовыражения;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4EB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опыт разрешения возникающих конфликтных ситуаций в образовательной организации, дома или на улице;</w:t>
            </w:r>
          </w:p>
        </w:tc>
      </w:tr>
      <w:tr w:rsidR="009564EB" w:rsidRPr="009564EB" w:rsidTr="000D5F68">
        <w:tc>
          <w:tcPr>
            <w:tcW w:w="1384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Модуль 4. Физическое воспитание и здоровьесберегающие технологии</w:t>
            </w:r>
          </w:p>
        </w:tc>
        <w:tc>
          <w:tcPr>
            <w:tcW w:w="2552" w:type="dxa"/>
          </w:tcPr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</w:t>
            </w:r>
            <w:r w:rsidRPr="008972BF">
              <w:rPr>
                <w:sz w:val="28"/>
                <w:szCs w:val="28"/>
              </w:rPr>
              <w:lastRenderedPageBreak/>
              <w:t>укрепления здоровья, достижения жизненных и профессиональных целей;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2) Принятие и реализацию ценностей здорового и безопасного образа жизни, профилактика наркомании, алкоголизма, </w:t>
            </w:r>
            <w:r w:rsidRPr="008972BF">
              <w:rPr>
                <w:sz w:val="28"/>
                <w:szCs w:val="28"/>
              </w:rPr>
              <w:lastRenderedPageBreak/>
              <w:t>токсикомании, табакокурения, соблюдение правил информационной безопасности</w:t>
            </w:r>
          </w:p>
        </w:tc>
        <w:tc>
          <w:tcPr>
            <w:tcW w:w="1984" w:type="dxa"/>
          </w:tcPr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приверженность принципам здоровьесбережения, бережное отношение к своему здоровью и здоровью окружающих</w:t>
            </w:r>
          </w:p>
        </w:tc>
        <w:tc>
          <w:tcPr>
            <w:tcW w:w="2268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</w:t>
            </w:r>
            <w:r w:rsidRPr="009564EB">
              <w:rPr>
                <w:sz w:val="28"/>
                <w:szCs w:val="28"/>
              </w:rPr>
              <w:lastRenderedPageBreak/>
              <w:t>спортом, неприятие вредных привычек: курения, употребления алкоголя, наркотиков;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251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осознанно выполняющий и пропагандирующий правила здорового, безопасного образа жизни;</w:t>
            </w:r>
          </w:p>
        </w:tc>
        <w:tc>
          <w:tcPr>
            <w:tcW w:w="1738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опыт ведения здорового образа жизни и заботы о здоровье других людей</w:t>
            </w:r>
          </w:p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9564EB" w:rsidRPr="009564EB" w:rsidTr="000D5F68">
        <w:tc>
          <w:tcPr>
            <w:tcW w:w="1384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Модуль 5. Экологическое воспитание</w:t>
            </w:r>
          </w:p>
        </w:tc>
        <w:tc>
          <w:tcPr>
            <w:tcW w:w="2552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1984" w:type="dxa"/>
          </w:tcPr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экологическое мышление</w:t>
            </w:r>
          </w:p>
        </w:tc>
        <w:tc>
          <w:tcPr>
            <w:tcW w:w="2268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</w:t>
            </w:r>
            <w:r w:rsidRPr="009564EB">
              <w:rPr>
                <w:sz w:val="28"/>
                <w:szCs w:val="28"/>
              </w:rPr>
              <w:lastRenderedPageBreak/>
              <w:t>социальной среды; приобретение опыта эколого-направленной деятельности</w:t>
            </w:r>
          </w:p>
        </w:tc>
        <w:tc>
          <w:tcPr>
            <w:tcW w:w="251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осознанно выполняющий и пропагандирующий правила экологически целесообразного образа жизни;</w:t>
            </w:r>
          </w:p>
        </w:tc>
        <w:tc>
          <w:tcPr>
            <w:tcW w:w="1738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опыт природоохранных дел;</w:t>
            </w:r>
          </w:p>
        </w:tc>
      </w:tr>
      <w:tr w:rsidR="009564EB" w:rsidRPr="009564EB" w:rsidTr="000D5F68">
        <w:tc>
          <w:tcPr>
            <w:tcW w:w="1384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Модуль 6. Студенческое самоуправление и взаимодействие участников </w:t>
            </w:r>
            <w:r w:rsidRPr="008972BF">
              <w:rPr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2552" w:type="dxa"/>
          </w:tcPr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1) развитие студенческого самоуправления, социальных инициатив обучающихся, воспитание ответственности в принятии решений;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2) профилактика асоциальных явлений в студенческой среде;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3) работа с родителями (законными представителями) несовершеннолетних обучающихся;</w:t>
            </w:r>
          </w:p>
          <w:p w:rsidR="009564EB" w:rsidRPr="008972BF" w:rsidRDefault="009564EB" w:rsidP="009564EB">
            <w:pPr>
              <w:pStyle w:val="Style12"/>
              <w:widowControl/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4) управление взаимодействием педагогических работников, </w:t>
            </w:r>
            <w:r w:rsidRPr="008972BF">
              <w:rPr>
                <w:sz w:val="28"/>
                <w:szCs w:val="28"/>
              </w:rPr>
              <w:lastRenderedPageBreak/>
              <w:t>администрации образовательной организации, социальных партнеров</w:t>
            </w:r>
          </w:p>
        </w:tc>
        <w:tc>
          <w:tcPr>
            <w:tcW w:w="1984" w:type="dxa"/>
          </w:tcPr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наличие лидерских качеств</w:t>
            </w:r>
          </w:p>
        </w:tc>
        <w:tc>
          <w:tcPr>
            <w:tcW w:w="2268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студенческое самоуправление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профилактика асоциальных явлений в студенческой среде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работа с родителями (законными представителями) </w:t>
            </w:r>
            <w:r w:rsidRPr="009564EB">
              <w:rPr>
                <w:sz w:val="28"/>
                <w:szCs w:val="28"/>
              </w:rPr>
              <w:lastRenderedPageBreak/>
              <w:t>несовершеннолетних обучающихся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взаимодействие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51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 xml:space="preserve">осознающий себя личностью, социально активный, уважающий закон и правопорядок, осознающий ответственность перед семьей, обществом, </w:t>
            </w:r>
            <w:r w:rsidRPr="009564EB">
              <w:rPr>
                <w:sz w:val="28"/>
                <w:szCs w:val="28"/>
              </w:rPr>
              <w:lastRenderedPageBreak/>
              <w:t>государством, человечеством;</w:t>
            </w:r>
          </w:p>
        </w:tc>
        <w:tc>
          <w:tcPr>
            <w:tcW w:w="1738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 xml:space="preserve">опыт самопознания и самоанализа, опыт социально приемлемого самовыражения и </w:t>
            </w:r>
            <w:r w:rsidRPr="009564EB">
              <w:rPr>
                <w:sz w:val="28"/>
                <w:szCs w:val="28"/>
              </w:rPr>
              <w:lastRenderedPageBreak/>
              <w:t>самореализации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опыт дел, направленных на заботу о своей семье, родных и близких</w:t>
            </w:r>
          </w:p>
        </w:tc>
      </w:tr>
      <w:tr w:rsidR="009564EB" w:rsidRPr="009564EB" w:rsidTr="000D5F68">
        <w:tc>
          <w:tcPr>
            <w:tcW w:w="1384" w:type="dxa"/>
          </w:tcPr>
          <w:p w:rsidR="009564EB" w:rsidRPr="008972BF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Модуль 7. Бизнес-ориентирующее развитие (молодежное предпринимательс</w:t>
            </w:r>
            <w:r w:rsidRPr="008972BF">
              <w:rPr>
                <w:sz w:val="28"/>
                <w:szCs w:val="28"/>
              </w:rPr>
              <w:lastRenderedPageBreak/>
              <w:t>тво)</w:t>
            </w:r>
          </w:p>
        </w:tc>
        <w:tc>
          <w:tcPr>
            <w:tcW w:w="2552" w:type="dxa"/>
          </w:tcPr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>1)развитие предпринимательских молодежных инициатив;</w:t>
            </w:r>
          </w:p>
          <w:p w:rsidR="009564EB" w:rsidRPr="008972BF" w:rsidRDefault="009564EB" w:rsidP="009564E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 xml:space="preserve">2)формирование практического навыка участия в проектных командах, конкурсных </w:t>
            </w:r>
            <w:r w:rsidRPr="008972BF">
              <w:rPr>
                <w:sz w:val="28"/>
                <w:szCs w:val="28"/>
              </w:rPr>
              <w:lastRenderedPageBreak/>
              <w:t>мероприятиях, стартапах для повышения уровня предпринимательской компетентности</w:t>
            </w:r>
          </w:p>
        </w:tc>
        <w:tc>
          <w:tcPr>
            <w:tcW w:w="1984" w:type="dxa"/>
          </w:tcPr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lastRenderedPageBreak/>
              <w:t xml:space="preserve">способность к разработке и реализации проектов; </w:t>
            </w:r>
          </w:p>
          <w:p w:rsidR="009564EB" w:rsidRPr="008972BF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972BF">
              <w:rPr>
                <w:sz w:val="28"/>
                <w:szCs w:val="28"/>
              </w:rPr>
              <w:t>настойчивость, умение преодолевать трудности</w:t>
            </w:r>
          </w:p>
        </w:tc>
        <w:tc>
          <w:tcPr>
            <w:tcW w:w="2268" w:type="dxa"/>
          </w:tcPr>
          <w:p w:rsidR="009564EB" w:rsidRPr="008972BF" w:rsidRDefault="009564EB" w:rsidP="00956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>ОК 8. Использовать знания по финансовой грамотности, планировать предпринимательскую деятельность в профессиональн</w:t>
            </w:r>
            <w:r w:rsidRPr="0089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сфере.</w:t>
            </w:r>
          </w:p>
          <w:p w:rsidR="009564EB" w:rsidRPr="008972BF" w:rsidRDefault="009564EB" w:rsidP="00956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BF">
              <w:rPr>
                <w:rFonts w:ascii="Times New Roman" w:hAnsi="Times New Roman" w:cs="Times New Roman"/>
                <w:sz w:val="28"/>
                <w:szCs w:val="28"/>
              </w:rPr>
              <w:t xml:space="preserve">(абзац введен </w:t>
            </w:r>
            <w:hyperlink r:id="rId10" w:history="1">
              <w:r w:rsidRPr="008972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8972BF">
              <w:rPr>
                <w:rFonts w:ascii="Times New Roman" w:hAnsi="Times New Roman" w:cs="Times New Roman"/>
                <w:sz w:val="28"/>
                <w:szCs w:val="28"/>
              </w:rPr>
              <w:t xml:space="preserve"> Минпросвещения России от 17.12.2020 N 747)</w:t>
            </w:r>
          </w:p>
          <w:p w:rsidR="009564EB" w:rsidRPr="008972BF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1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личный или командный опыт разработки и реализации предпринимательских инициатив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lastRenderedPageBreak/>
        <w:t xml:space="preserve"> 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  <w:sectPr w:rsidR="009564EB" w:rsidRPr="009564EB" w:rsidSect="008304D1">
          <w:pgSz w:w="16838" w:h="11906" w:orient="landscape"/>
          <w:pgMar w:top="1701" w:right="1134" w:bottom="850" w:left="1134" w:header="397" w:footer="397" w:gutter="0"/>
          <w:cols w:space="720"/>
          <w:titlePg/>
          <w:docGrid w:linePitch="326"/>
        </w:sect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1.4. Ожидаемые результаты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 и активной социальной позиции.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ОБЩИЕ:</w:t>
      </w:r>
    </w:p>
    <w:p w:rsidR="009564EB" w:rsidRPr="009564EB" w:rsidRDefault="009564EB" w:rsidP="009564E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564EB"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  <w:r w:rsidRPr="009564EB">
        <w:rPr>
          <w:i/>
          <w:color w:val="auto"/>
          <w:sz w:val="28"/>
          <w:szCs w:val="28"/>
        </w:rPr>
        <w:t>(подтверждается количеством проведенных воспитательных мероприятий, количеством кружков, секций, улучшением созданных условий для воспитательной работы)</w:t>
      </w:r>
    </w:p>
    <w:p w:rsidR="009564EB" w:rsidRPr="009564EB" w:rsidRDefault="009564EB" w:rsidP="009564E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564EB"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  <w:r w:rsidRPr="009564EB">
        <w:rPr>
          <w:i/>
          <w:color w:val="auto"/>
          <w:sz w:val="28"/>
          <w:szCs w:val="28"/>
        </w:rPr>
        <w:t>(подтверждается количеством обучающихся, участвовавших в воспитательных мероприятиях, занимающихся в кружках, секциях, участвующих в региональных и др. мероприятиях различного уровня)</w:t>
      </w:r>
    </w:p>
    <w:p w:rsidR="009564EB" w:rsidRPr="009564EB" w:rsidRDefault="009564EB" w:rsidP="009564E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564EB">
        <w:rPr>
          <w:color w:val="auto"/>
          <w:sz w:val="28"/>
          <w:szCs w:val="28"/>
        </w:rPr>
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 </w:t>
      </w:r>
      <w:r w:rsidRPr="009564EB">
        <w:rPr>
          <w:i/>
          <w:color w:val="auto"/>
          <w:sz w:val="28"/>
          <w:szCs w:val="28"/>
        </w:rPr>
        <w:t>(подтверждается количеством обучающихся, состоящих на учете/контроле)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ЛИЧНОСТНЫЕ:</w:t>
      </w:r>
    </w:p>
    <w:p w:rsidR="009564EB" w:rsidRPr="009564EB" w:rsidRDefault="009564EB" w:rsidP="009564E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564EB"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 </w:t>
      </w:r>
      <w:r w:rsidRPr="009564EB">
        <w:rPr>
          <w:i/>
          <w:color w:val="auto"/>
          <w:sz w:val="28"/>
          <w:szCs w:val="28"/>
        </w:rPr>
        <w:t>(подтверждается количеством выпускников по специальности, получивших диплом СПО от общего количества выпускников по специальности – есть ли те, кто отчислился с выпускного курса и не завершил освоение программы)</w:t>
      </w:r>
    </w:p>
    <w:p w:rsidR="009564EB" w:rsidRPr="009564EB" w:rsidRDefault="009564EB" w:rsidP="009564E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564EB"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  <w:r w:rsidRPr="009564EB">
        <w:rPr>
          <w:i/>
          <w:color w:val="auto"/>
          <w:sz w:val="28"/>
          <w:szCs w:val="28"/>
        </w:rPr>
        <w:t>(подтверждается количеством трудоустроившихся выпускников)</w:t>
      </w:r>
    </w:p>
    <w:p w:rsidR="009564EB" w:rsidRPr="009564EB" w:rsidRDefault="009564EB" w:rsidP="009564E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564EB"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 (</w:t>
      </w:r>
      <w:r w:rsidRPr="009564EB">
        <w:rPr>
          <w:i/>
          <w:color w:val="auto"/>
          <w:sz w:val="28"/>
          <w:szCs w:val="28"/>
        </w:rPr>
        <w:t>подтверждается количеством выпускников, поступивших для продолжения образования</w:t>
      </w:r>
      <w:r w:rsidRPr="009564EB">
        <w:rPr>
          <w:color w:val="auto"/>
          <w:sz w:val="28"/>
          <w:szCs w:val="28"/>
        </w:rPr>
        <w:t>)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br w:type="page"/>
      </w:r>
      <w:r w:rsidRPr="009564EB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РАБОЧЕЙ ПРОГРАММЫ ВОСПИТАНИЯ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4. Физическое воспитание и здоровьесберегающие технологии;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5. Экологическое воспитание;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Модуль 7. Бизнес-ориентирующее развитие (молодежное предпринимательство).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2.1. Содержание модулей рабочей программы воспитания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2.1.1. Модуль 1. Гражданское и патриотическое воспитание, формирование российской идентичности</w:t>
      </w:r>
    </w:p>
    <w:p w:rsidR="009564EB" w:rsidRPr="009564EB" w:rsidRDefault="009564EB" w:rsidP="009564EB">
      <w:pPr>
        <w:pStyle w:val="Style12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Цель: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воспитание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Задачи: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</w:t>
      </w:r>
      <w:r w:rsidRPr="009564EB">
        <w:rPr>
          <w:sz w:val="28"/>
          <w:szCs w:val="28"/>
        </w:rPr>
        <w:lastRenderedPageBreak/>
        <w:t>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Содержание работы: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693"/>
      </w:tblGrid>
      <w:tr w:rsidR="009564EB" w:rsidRPr="009564EB" w:rsidTr="000D5F68">
        <w:trPr>
          <w:tblHeader/>
        </w:trPr>
        <w:tc>
          <w:tcPr>
            <w:tcW w:w="3227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военно-патриотическим клубом, организацией ДОСААФ;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цикл бесед, конкурс плакатов/стенгазет или флешмоб, посвященный государственным праздникам, памятным датам и отмечаемым событиям: 30 августа-день ветеринарного работника, 1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 сентября – День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знаний, 11 октября –День республики Башкортостан .15 октября работника сельского хозяйства.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8 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22 июня – День памяти и скорби, день начала Великой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в 1941 году,8 июля – День семьи, любви и верности, 22 августа – День государственного флага Российской Федерации;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классные часы об истории российских праздников, с обсуждениями вопросов и дискуссий о гражданской ответственности;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конкурс стенгазет «Горжусь своей страной» среди групп выпускников;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мероприятия патриотической тематики (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совместно с социальным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: библиотекой, музеем и др.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тематические викторины, лектории и др.мероприятия, посвященные истории родного края и истории образовательной организации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проявление уважительного отношения  к своему край и своей Родине, народу, его культуре и духовным традициям;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осознание и принятие традиционных ценностей семьи, российского гражданского общества, многонационального российского народа, человечества, осознание свою сопричастность судьбе Отечества;</w:t>
            </w:r>
          </w:p>
          <w:p w:rsidR="009564EB" w:rsidRPr="009564EB" w:rsidRDefault="009564EB" w:rsidP="009564EB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 познавательного туризма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во всероссийских акциях, митингах, посвященных значимым отечественным и международным событиям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 мероприятиях ЮнАрмии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 патриотических акциях Георгиевская ленточка, Открытка ветерану, Бессмертный полк, Свеча памяти и др.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экскурсии по местам воинской славы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 региональных волонтерских акциях по уходу за памятниками 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 xml:space="preserve">Великой отечественной войны, волонтерский рейд «С заботой о ветеранах»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представителями совета ветеранов, уроки памяти;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правовых и общественных организаций: Управление МВД, отдел по делам несовершеннолетних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ко Дню защитника Отечества;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 «Служу Отечеству», посвященный Дню Защитника Отечества;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призывника, Спартакиады допризывной и призывной молодежи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памятным датам и Дням воинской славы России: 23 августа – День разгрома советскими войсками немецко-фашистских войск в Курской битве (1943 год); 2 сентября – День окончания Второй мировой войны (1945 год); 3 сентября – День солидарности в борьбе с терроризмом; 4 ноября – День народного единства; 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революции (1941 год);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музея(ев), организация краеведческих мероприятий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проявление ответственного отношения к истории Отечества, чувства гордости за страну, сопричастности  к её настоящему и будущему;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 w:rsidRPr="009564EB">
              <w:rPr>
                <w:sz w:val="28"/>
                <w:szCs w:val="28"/>
              </w:rPr>
              <w:lastRenderedPageBreak/>
              <w:t>обладающего взглядами противодействия коррупции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месячник безопасности и декада основ правовой культуры;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открытая лекция о противодействии коррупции;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– классный час по профилактике экстремизма и терроризма – День солидарности в борьбе с терроризмом;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классные часы о правах и обязанностях, об ответственном поведении, о коррупции и её последствиях;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индивидуальная работа классного руководителя с обучающимися.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проявление ответственного отношения к закону и правопорядку;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направленность поведения и взглядов на противодействие коррупции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Воспитательная работа по модулю способствует: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социальной и гражданской ответственности, </w:t>
      </w:r>
    </w:p>
    <w:p w:rsidR="009564EB" w:rsidRPr="009564EB" w:rsidRDefault="009564EB" w:rsidP="009564EB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приверженности принципам коллективизма и социальной солидарности,</w:t>
      </w:r>
    </w:p>
    <w:p w:rsidR="009564EB" w:rsidRPr="009564EB" w:rsidRDefault="009564EB" w:rsidP="009564EB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приверженности идеям интернационализма, дружбы, равенства, взаимопомощи народов;</w:t>
      </w:r>
    </w:p>
    <w:p w:rsidR="009564EB" w:rsidRPr="009564EB" w:rsidRDefault="009564EB" w:rsidP="009564EB">
      <w:pPr>
        <w:pStyle w:val="Style12"/>
        <w:widowControl/>
        <w:tabs>
          <w:tab w:val="left" w:pos="176"/>
          <w:tab w:val="left" w:pos="864"/>
        </w:tabs>
        <w:spacing w:line="240" w:lineRule="auto"/>
        <w:ind w:left="567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б) приобретению личного опыта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опыта дел, направленных на пользу своему району, городу/селу, стране в целом, опыта деятельного выражения собственной гражданской позиции;</w:t>
      </w:r>
    </w:p>
    <w:p w:rsidR="009564EB" w:rsidRPr="009564EB" w:rsidRDefault="009564EB" w:rsidP="009564EB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опыта взаимодействия с окружающими, оказания помощи окружающим, заботы о малышах или пожилых людях, волонтерского опыта.</w:t>
      </w: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9564EB" w:rsidRPr="009564EB" w:rsidRDefault="009564EB" w:rsidP="009564EB">
      <w:pPr>
        <w:pStyle w:val="Style12"/>
        <w:ind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наблюдение классного руководителя за вовлеченностью каждого обучающегося в проводимые мероприятия;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проведение индивидуальных консультаций с обучающимся (при необходимости) по вопросам правовой культуры и др.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Социальные партнеры по реализации модуля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75"/>
        <w:gridCol w:w="2975"/>
        <w:gridCol w:w="2975"/>
      </w:tblGrid>
      <w:tr w:rsidR="009564EB" w:rsidRPr="009564EB" w:rsidTr="000D5F68">
        <w:tc>
          <w:tcPr>
            <w:tcW w:w="646" w:type="dxa"/>
            <w:shd w:val="clear" w:color="auto" w:fill="auto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№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Зайнулин А Р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Рахматуллин Ф С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Сохранение традиций, исторического наследия региона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Совет народных депутатов муниципального округа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Сафаргалина Р Г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Повышение уровня активной гражданской позиции обучающихся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Региональное управление МВД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Насыров Р.Д 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Районная организация «Союз Чернобыль России»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Мухаметшин РА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Повышение уровня патриотического сознания обучающихся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Региональный центр ЮнАрмии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Далхин  М Н  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Сохранение традиций ЮнАрмейских игр, повышение уровня мотивации обучающихся  и готовности к защите Родины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Районная организация воинов-интернационалистов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Магадеев И С  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Помощь ветеранам-афганцам и их семьям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Васильева ВВ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Помощь ветеранам, труженикам тыла 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Горшенина П А 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Сохранение исторического и культурного наследия региона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Аслаева Л Р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Вовлеченность в воспитательные мероприятия, общественная занятость обучающихся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2.1.2. Модуль 2. Профессиональное воспитание и развитие личности, трудовое воспитание и популяризация научных знаний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b/>
          <w:sz w:val="28"/>
          <w:szCs w:val="28"/>
        </w:rPr>
        <w:lastRenderedPageBreak/>
        <w:t>Цель:</w:t>
      </w:r>
      <w:r w:rsidRPr="009564EB">
        <w:rPr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 профессиональной деятельности.</w:t>
      </w:r>
    </w:p>
    <w:p w:rsidR="009564EB" w:rsidRPr="009564EB" w:rsidRDefault="009564EB" w:rsidP="009564EB">
      <w:pPr>
        <w:pStyle w:val="Style12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Задачи: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:rsidR="009564EB" w:rsidRPr="009564EB" w:rsidRDefault="009564EB" w:rsidP="009564EB">
      <w:pPr>
        <w:pStyle w:val="Style12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Профессиональное воспитание направлено на формирование общих компетенций: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9564EB" w:rsidRPr="009564EB" w:rsidRDefault="009564EB" w:rsidP="009564E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564EB" w:rsidRPr="009564EB" w:rsidRDefault="009564EB" w:rsidP="009564EB">
      <w:pPr>
        <w:pStyle w:val="Style12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Содержание: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 ходе учебной деятельности: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Б) при освоении профессиональных дисциплин и модулей формируются общие компетенции в соответствии с требованиями ФГОС СПО.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В) при выполнении проектных, курсовых (при наличии) и выпускных квалификационных работ формируются основы научно-исследовательской деятельности.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252"/>
        <w:gridCol w:w="2693"/>
      </w:tblGrid>
      <w:tr w:rsidR="009564EB" w:rsidRPr="009564EB" w:rsidTr="000D5F68">
        <w:trPr>
          <w:tblHeader/>
        </w:trPr>
        <w:tc>
          <w:tcPr>
            <w:tcW w:w="2660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4252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9564EB" w:rsidRPr="009564EB" w:rsidTr="000D5F68">
        <w:tc>
          <w:tcPr>
            <w:tcW w:w="2660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1)Формирование устойчивой мотивации к получению профессионального образования и освоению образовательной программы, воспитание </w:t>
            </w:r>
            <w:r w:rsidRPr="009564EB">
              <w:rPr>
                <w:sz w:val="28"/>
                <w:szCs w:val="28"/>
              </w:rPr>
              <w:lastRenderedPageBreak/>
              <w:t>ответственности за качество обучения,</w:t>
            </w:r>
          </w:p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развитие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 xml:space="preserve">классные часы по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знакомству с локальными нормативными актами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 образовательной организации, с обсуждением вопросов о результатах обучения;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формирование учебных рейтингов, определение лучших по результатам обучения в учебной группе, проведение ежегодного конкурса среди студентов на звание «Лучший 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студент по специальности»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конкурс портфолио,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индивидуальная работа классного руководителя с обучающимися,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 конкурс стенгазет «Горжусь своей профессией» среди групп первокурсников;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участие студентов в подготовке и проведении дней открытых дверей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успешность обучения по всем предметам (отсутствие академической задолженности);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отсутствие пропусков учебных занятий без уважительных причин;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ответственное 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отношение к обучению, нацеленность на результат – на получение диплома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стремление и способность к самообучению</w:t>
            </w:r>
          </w:p>
        </w:tc>
      </w:tr>
      <w:tr w:rsidR="009564EB" w:rsidRPr="009564EB" w:rsidTr="000D5F68">
        <w:tc>
          <w:tcPr>
            <w:tcW w:w="2660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Встречи с работодателями, с ветеранами труда, представителями трудовых династий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Встречи с выпускниками прошлых лет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Экскурсии на профильные предприятия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Проведение мероприятий, посвященных профессиональным праздникам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Подготовка и участие в чемпионатах Ворлдскиллс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готовность к самореализации, адаптация в социуме и профессиональной среде;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готовность к профессиональному обучению в течение всей жизни;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способность выпускника самостоятельно реализовать свой потенциал в профессиональной деятельности</w:t>
            </w:r>
          </w:p>
        </w:tc>
      </w:tr>
      <w:tr w:rsidR="009564EB" w:rsidRPr="009564EB" w:rsidTr="000D5F68">
        <w:tc>
          <w:tcPr>
            <w:tcW w:w="2660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</w:t>
            </w:r>
            <w:r w:rsidRPr="009564EB">
              <w:rPr>
                <w:sz w:val="28"/>
                <w:szCs w:val="28"/>
              </w:rPr>
              <w:lastRenderedPageBreak/>
              <w:t>выполнение учебно-исследовательской работы, нацеленной на интеллектуальное развитие</w:t>
            </w:r>
            <w:r w:rsidRPr="009564EB">
              <w:rPr>
                <w:rStyle w:val="16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Конкурс Лучший индивидуальный учебный проект учебного года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Проведение предметных недель по профессионально значимым дисциплинам,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Участие в предметных олимпиадах,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Работа предметных кружков,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Развитие грамотности, участие во всероссийской акции Тотальный диктант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 ежегодных практических конференциях 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«Моя профессия» и  «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профессионального развития в условиях конкуренции на рынке труда»;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 (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)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rStyle w:val="16"/>
                <w:color w:val="auto"/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готовность выпускника к продолжению образования, к социальной и профессиональной мобильности в условиях современного общества</w:t>
            </w:r>
          </w:p>
        </w:tc>
      </w:tr>
      <w:tr w:rsidR="009564EB" w:rsidRPr="009564EB" w:rsidTr="000D5F68">
        <w:tc>
          <w:tcPr>
            <w:tcW w:w="2660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Организация дежурства, работа по самообслуживанию, благоустройство кабинетов, рекреаций, территории,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Трудовые субботники и трудовые десанты,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Работа студенческих отрядов в период каникул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ответственное и уважительное отношение к труду, не зависимо от уровня квалификации,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проявление выдержки и работоспособности в условиях стрессовой ситуации и многозадачности</w:t>
            </w:r>
          </w:p>
        </w:tc>
      </w:tr>
    </w:tbl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Воспитательная работа по модулю способствует: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системного и критического мышления,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трудолюбия, мотивации к труду, физической выносливости;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профессиональной ответственности;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самоорганизации и саморазвития, способности к самообучению; 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стрессоустойчивости, умения работать в режиме многозадачности;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информационной грамотности;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эмоциональной грамотности и психологической устойчивости;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умения работать в команде;</w:t>
      </w:r>
    </w:p>
    <w:p w:rsidR="009564EB" w:rsidRPr="009564EB" w:rsidRDefault="009564EB" w:rsidP="009564EB">
      <w:pPr>
        <w:pStyle w:val="Style12"/>
        <w:widowControl/>
        <w:tabs>
          <w:tab w:val="left" w:pos="317"/>
        </w:tabs>
        <w:spacing w:line="240" w:lineRule="auto"/>
        <w:ind w:left="720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б) приобретению личного опыта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опыта самостоятельного приобретения новых знаний, проведения научных исследований, опыт проектной деятельности;</w:t>
      </w:r>
    </w:p>
    <w:p w:rsidR="009564EB" w:rsidRPr="009564EB" w:rsidRDefault="009564EB" w:rsidP="009564EB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трудового и профессионального опыта, в том числе опыта практической подготовки по профессии/специальности.</w:t>
      </w: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</w:p>
    <w:p w:rsid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lastRenderedPageBreak/>
        <w:t>Особенности организации индивидуальной работы с обучающимся по модулю: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наблюдение классного руководителя за взаимоотношениями обучающихся в учебной группе, создание благоприятного психологического климата;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наблюдение за посещением учебных занятий, успешностью обучения и профессиональным становлением каждого обучающегося учебной группы; 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закрепление за предприятиями студентов, относящихся к категории детей-сирот и детей, оставшихся без попечения родителей;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индивидуальные беседы с обучающимся классного руководителя, преподавателей, мастеров производственного обучения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Социальные партнеры по реализации модуля 2: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75"/>
        <w:gridCol w:w="2975"/>
        <w:gridCol w:w="2975"/>
      </w:tblGrid>
      <w:tr w:rsidR="009564EB" w:rsidRPr="009564EB" w:rsidTr="000D5F68">
        <w:tc>
          <w:tcPr>
            <w:tcW w:w="646" w:type="dxa"/>
            <w:shd w:val="clear" w:color="auto" w:fill="auto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№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Зайнуллин А Р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Администрация муниципального округа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Шарипов А Б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ГКУ «Центр занятости населения»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Сирусина Р П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Региональный координационный центр движения </w:t>
            </w:r>
            <w:r w:rsidRPr="009564EB">
              <w:rPr>
                <w:sz w:val="28"/>
                <w:szCs w:val="28"/>
              </w:rPr>
              <w:lastRenderedPageBreak/>
              <w:t>«Молодые профессионалы» Ворлдскиллс Россия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Скворцова Л И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Подготовка обучающихся с умением планировать </w:t>
            </w:r>
            <w:r w:rsidRPr="009564EB">
              <w:rPr>
                <w:sz w:val="28"/>
                <w:szCs w:val="28"/>
              </w:rPr>
              <w:lastRenderedPageBreak/>
              <w:t>свой профессиональный рост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Образовательная организация высшего образования по профилю подготовки ППССЗ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Валеев А С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Подготовка обучающихся, готовых к продолжению образования в течение всей жизни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Аслаева Л А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Профессиональный рост обучающихся, построение профессиональной деятельности; востребованность на рынке труда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Профильное предприятие «ГКУ Ветеринарная станция по Баймаксому району и городу Сибай» 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Абубакиров Р Р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Подготовка обучающихся с высоким уровнем притязаний в развитии карьеры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Профильное предприятие  «Ургазаинский ветучасток» .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Салаватов С А</w:t>
            </w:r>
          </w:p>
        </w:tc>
        <w:tc>
          <w:tcPr>
            <w:tcW w:w="2975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tabs>
                <w:tab w:val="left" w:pos="235"/>
                <w:tab w:val="left" w:pos="27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Хорошо сформированные профессиональные навыки обучающихся для быстрого развития карьеры</w:t>
            </w:r>
          </w:p>
        </w:tc>
      </w:tr>
    </w:tbl>
    <w:p w:rsidR="009564EB" w:rsidRPr="009564EB" w:rsidRDefault="009564EB" w:rsidP="009564EB">
      <w:pPr>
        <w:pStyle w:val="Style12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ind w:hanging="142"/>
        <w:jc w:val="both"/>
        <w:rPr>
          <w:b/>
          <w:sz w:val="28"/>
          <w:szCs w:val="28"/>
        </w:rPr>
      </w:pPr>
      <w:r w:rsidRPr="009564EB">
        <w:rPr>
          <w:sz w:val="28"/>
          <w:szCs w:val="28"/>
        </w:rPr>
        <w:br w:type="page"/>
      </w:r>
      <w:r w:rsidRPr="009564EB">
        <w:rPr>
          <w:b/>
          <w:sz w:val="28"/>
          <w:szCs w:val="28"/>
        </w:rPr>
        <w:lastRenderedPageBreak/>
        <w:t>2.1.3.</w:t>
      </w:r>
      <w:r w:rsidRPr="009564EB">
        <w:rPr>
          <w:sz w:val="28"/>
          <w:szCs w:val="28"/>
        </w:rPr>
        <w:t xml:space="preserve"> </w:t>
      </w:r>
      <w:r w:rsidRPr="009564EB">
        <w:rPr>
          <w:b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b/>
          <w:iCs/>
          <w:w w:val="0"/>
          <w:kern w:val="2"/>
          <w:sz w:val="28"/>
          <w:szCs w:val="28"/>
          <w:lang w:eastAsia="ko-KR"/>
        </w:rPr>
        <w:t>Цель:</w:t>
      </w:r>
    </w:p>
    <w:p w:rsidR="009564EB" w:rsidRPr="009564EB" w:rsidRDefault="009564EB" w:rsidP="00956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приобщение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 </w:t>
      </w:r>
      <w:r w:rsidRPr="009564EB">
        <w:rPr>
          <w:rFonts w:ascii="Times New Roman" w:hAnsi="Times New Roman" w:cs="Times New Roman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Задачи: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9564EB">
        <w:rPr>
          <w:sz w:val="28"/>
          <w:szCs w:val="28"/>
        </w:rPr>
        <w:t>1</w:t>
      </w:r>
      <w:r w:rsidRPr="009564EB">
        <w:rPr>
          <w:iCs/>
          <w:w w:val="0"/>
          <w:kern w:val="2"/>
          <w:sz w:val="28"/>
          <w:szCs w:val="28"/>
          <w:lang w:eastAsia="ko-KR"/>
        </w:rPr>
        <w:t>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9564EB">
        <w:rPr>
          <w:iCs/>
          <w:w w:val="0"/>
          <w:kern w:val="2"/>
          <w:sz w:val="28"/>
          <w:szCs w:val="28"/>
          <w:lang w:eastAsia="ko-KR"/>
        </w:rPr>
        <w:t xml:space="preserve">2) формирование и развитие общечеловеческих норм нравственности и культуры;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9564EB">
        <w:rPr>
          <w:iCs/>
          <w:w w:val="0"/>
          <w:kern w:val="2"/>
          <w:sz w:val="28"/>
          <w:szCs w:val="28"/>
          <w:lang w:eastAsia="ko-KR"/>
        </w:rPr>
        <w:t>3) развитие кросс 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9564EB">
        <w:rPr>
          <w:iCs/>
          <w:w w:val="0"/>
          <w:kern w:val="2"/>
          <w:sz w:val="28"/>
          <w:szCs w:val="28"/>
          <w:lang w:eastAsia="ko-KR"/>
        </w:rPr>
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693"/>
      </w:tblGrid>
      <w:tr w:rsidR="009564EB" w:rsidRPr="009564EB" w:rsidTr="000D5F68">
        <w:trPr>
          <w:tblHeader/>
        </w:trPr>
        <w:tc>
          <w:tcPr>
            <w:tcW w:w="3227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1)</w:t>
            </w:r>
            <w:r w:rsidRPr="009564EB">
              <w:rPr>
                <w:rStyle w:val="16"/>
                <w:color w:val="auto"/>
                <w:sz w:val="28"/>
                <w:szCs w:val="28"/>
              </w:rPr>
              <w:t xml:space="preserve">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деятелями культуры, политики, общественной жизни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 xml:space="preserve"> 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знаменитых людях мира,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страны, города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др, 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акции, посвященные международному дню инвалидов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6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 xml:space="preserve">осознание ценностей культурных традиций народов России, 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6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>толерантное поведение, проявление национальной и религиозной терпимости;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способность противостоять идеологии </w:t>
            </w:r>
            <w:r w:rsidRPr="009564EB">
              <w:rPr>
                <w:sz w:val="28"/>
                <w:szCs w:val="28"/>
              </w:rPr>
              <w:lastRenderedPageBreak/>
              <w:t>экстремизма, национализма, ксенофобии, дискриминации и другим негативным социальным явлениям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посещение театральных спектаклей, выставок, концертов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экскурсии в музеи, знакомство с историко-культурным и этническим наследием малой родины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международных и всероссийских событиях культурологической направленности, участие в акции «Ночь музеев»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 xml:space="preserve"> 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гостиные, поэтические и музыкальные вечера;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Выставки и лектории к юбилейным датам писателей, поэтов, музыкантов, артистов;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посвященный всемирному дню поэзии;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проявление бережного отношения к культурному наследию,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проявление уважительного отношения к себе и  другим на основе общечеловеческих ценностей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3) развитие кросскультурных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 «День первокурсника» и «Праздник выпускника»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 xml:space="preserve"> 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дискуссии об общечеловеческих ценностях, решением моральных дилемм (в том числе решением дилемм Л. Кольберга) и осуществлением нравственного выбора и др.;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командообразования, тайм-менеджмента и событийного менеджмента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мероприятия к профессиональным праздникам и дню учителя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Турнир КВН, тренинг командообразования и др.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классный час Этика общения, Эмоциональная грамотность и др.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наличие навыков межличностного взаимодействия, 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сотрудничество со сверстниками, детьми младшего возраста, взрослыми в общественно полезной  деятельности, 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умение позитивно разрешать конфликтные ситуации,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наличие лидерских качеств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4) </w:t>
            </w:r>
            <w:r w:rsidRPr="009564EB">
              <w:rPr>
                <w:rStyle w:val="16"/>
                <w:color w:val="auto"/>
                <w:sz w:val="28"/>
                <w:szCs w:val="28"/>
              </w:rPr>
              <w:t>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eastAsia="Calibri" w:hAnsi="Times New Roman" w:cs="Times New Roman"/>
                <w:sz w:val="28"/>
                <w:szCs w:val="28"/>
              </w:rPr>
              <w:t>работа кружкой, студий, клубов по интересам: танцевальный, вокальный и др.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конкурс хобби «Моё увлечение»;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Студенческая весна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досуговых и праздничных мероприятий и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концертов/дискотек к Дню посвящения в студенты, к Новому году, празднику 8 марта, к дню город, дню смеха и др.,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конкурсы событийных стенгазет 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готовность к самостоятельной творческой деятельности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проявление эстетического отношения к миру, включая эстетику быта, творчества, общественных </w:t>
            </w:r>
            <w:r w:rsidRPr="009564EB">
              <w:rPr>
                <w:sz w:val="28"/>
                <w:szCs w:val="28"/>
              </w:rPr>
              <w:lastRenderedPageBreak/>
              <w:t>отношений</w:t>
            </w:r>
          </w:p>
        </w:tc>
      </w:tr>
    </w:tbl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Воспитательная работа по модулю способствует: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нравственных чувств чести, долга, справедливости, милосердия, дружелюбия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кросскультурных навыков общения и межкультурного взаимодействия;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креативности;</w:t>
      </w:r>
    </w:p>
    <w:p w:rsidR="009564EB" w:rsidRPr="009564EB" w:rsidRDefault="009564EB" w:rsidP="009564EB">
      <w:pPr>
        <w:pStyle w:val="Style12"/>
        <w:widowControl/>
        <w:tabs>
          <w:tab w:val="left" w:pos="317"/>
        </w:tabs>
        <w:spacing w:line="240" w:lineRule="auto"/>
        <w:ind w:left="720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б) приобретению личного опыта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опыта разрешения возникающих конфликтных ситуаций в образовательной организации, дома или на улице.</w:t>
      </w: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тестирование обучающегося «Изучение психологического климата в коллективе» диагностика нравственных приоритетов студента;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наблюдение классного руководителя за индивидуальными предпочтениями обучающегося, взглядами, приоритетами и т.п.;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индивидуальные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проведение индивидуальных консультаций обучающегося (при необходимости) по вопросам толерантности, нравственного выбора, оказание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Социальные партнеры по реализации модуля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860"/>
        <w:gridCol w:w="2306"/>
        <w:gridCol w:w="2759"/>
      </w:tblGrid>
      <w:tr w:rsidR="009564EB" w:rsidRPr="009564EB" w:rsidTr="000D5F68">
        <w:tc>
          <w:tcPr>
            <w:tcW w:w="646" w:type="dxa"/>
            <w:shd w:val="clear" w:color="auto" w:fill="auto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№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Ожидаемый запрос результатов от социальных </w:t>
            </w:r>
            <w:r w:rsidRPr="009564EB">
              <w:rPr>
                <w:sz w:val="28"/>
                <w:szCs w:val="28"/>
              </w:rPr>
              <w:lastRenderedPageBreak/>
              <w:t>партнеров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Амиров АА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Успешная реализация обучающихся в жизни общества и профессии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Администрация муниципального округа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Каримов А С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Активное участие обучающихся в сохранении духовно-нравственных традиций округа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Управление культуры, спорта и молодежной политики Администрации города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Хамитов А В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Уважение к традициям, принадлежности, верованиям и устоям других людей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Дворец культуры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Муратов Х Д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Муниципальное предприятие «Городской парк/Ботанический сад»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Ахметшин А И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Городская библиотека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Гумерова Р О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Городской музей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Горшенина РР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Формирование духовно-нравственных и ценностно-</w:t>
            </w:r>
            <w:r w:rsidRPr="009564EB">
              <w:rPr>
                <w:sz w:val="28"/>
                <w:szCs w:val="28"/>
              </w:rPr>
              <w:lastRenderedPageBreak/>
              <w:t>смысловых ориентиров у обучающихся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Аслаева Л А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Профильное предприятие «ГКУ Ветеринарная станция по Баймаксому району и городу Сибай» 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Абубакиров Р Р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Профессиональные навыки обучающихся по развитию региональных и национальных рецептов, </w:t>
            </w:r>
          </w:p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Способность создавать блюда авторской национальной кухни</w:t>
            </w:r>
          </w:p>
        </w:tc>
      </w:tr>
      <w:tr w:rsidR="009564EB" w:rsidRPr="009564EB" w:rsidTr="000D5F68">
        <w:tc>
          <w:tcPr>
            <w:tcW w:w="64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Профильное предприятие  «Ургазаинский ветучасток» .</w:t>
            </w:r>
          </w:p>
        </w:tc>
        <w:tc>
          <w:tcPr>
            <w:tcW w:w="2306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Салаватов С А</w:t>
            </w:r>
          </w:p>
        </w:tc>
        <w:tc>
          <w:tcPr>
            <w:tcW w:w="2759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tabs>
                <w:tab w:val="left" w:pos="235"/>
                <w:tab w:val="left" w:pos="27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  <w:r w:rsidRPr="009564EB">
        <w:rPr>
          <w:sz w:val="28"/>
          <w:szCs w:val="28"/>
        </w:rPr>
        <w:br w:type="page"/>
      </w:r>
      <w:r w:rsidRPr="009564EB">
        <w:rPr>
          <w:b/>
          <w:sz w:val="28"/>
          <w:szCs w:val="28"/>
        </w:rPr>
        <w:lastRenderedPageBreak/>
        <w:t>2.1.4. Модуль 4. Физическое воспитание и здоровьесберегающие технологии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Цель: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воспитание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Задачи: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Содержание работы: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693"/>
      </w:tblGrid>
      <w:tr w:rsidR="009564EB" w:rsidRPr="009564EB" w:rsidTr="000D5F68">
        <w:trPr>
          <w:tblHeader/>
        </w:trPr>
        <w:tc>
          <w:tcPr>
            <w:tcW w:w="3227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1) 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Спартакиады, спортивных соревнований и спортивных праздников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«А, ну-ка, парни!», «А, ну-ка, девушки!»,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и сдачи норм ГТО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здоровья, недели здоровья;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спортивных игр, конкурсов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проявление потребности в оздоровительной деятельности и занятиях спортом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классный час об информационной безопасности в сети Интернет и социальных сетях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лекторий «Здоровый образ жизни»,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акция День отказа от курения,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по здоровому образу жизни, совместные мероприятия, встречи с представителями по оказанию: психиатрической и наркологической помощи, кожно-венерологических заболеваний, социальной реабилитации и т.п.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направленные воспитание здорового образа жизни, мероприятия, 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профилактику суицидального поведения, формирования позитивного отношения к жизни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обучающихся на предмет немедицинского потребления психотропных и наркотических веществ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конкурс плакатов или презентаций, посвященный здоровому образу жизни «Мы выбираем жизнь»;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о правилах безопасности на дорогах,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в быту и др.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диспансеризации и медицинских осмотров обучающихся </w:t>
            </w:r>
            <w:r w:rsidRPr="009564EB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6"/>
                <w:color w:val="auto"/>
                <w:sz w:val="28"/>
                <w:szCs w:val="28"/>
              </w:rPr>
            </w:pPr>
            <w:r w:rsidRPr="009564EB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осознание ценностей и ведение здорового образа жизни,</w:t>
            </w:r>
          </w:p>
          <w:p w:rsidR="009564EB" w:rsidRPr="009564EB" w:rsidRDefault="009564EB" w:rsidP="009564EB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проявление заботы о своем здоровье и здоровье окружающих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Воспитательная работа по модулю способствует: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приверженность принципам здоровьесбережения, бережное отношение к своему здоровью и здоровью окружающих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б) приобретению личного опыта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 ведения здорового образа жизни и заботы о здоровье других людей.</w:t>
      </w:r>
    </w:p>
    <w:p w:rsidR="009564EB" w:rsidRPr="009564EB" w:rsidRDefault="009564EB" w:rsidP="009564EB">
      <w:pPr>
        <w:pStyle w:val="Style12"/>
        <w:ind w:left="360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ind w:left="360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br w:type="page"/>
      </w:r>
      <w:r w:rsidRPr="009564EB">
        <w:rPr>
          <w:b/>
          <w:sz w:val="28"/>
          <w:szCs w:val="28"/>
        </w:rPr>
        <w:lastRenderedPageBreak/>
        <w:t>Особенности организации индивидуальной работы с обучающимся по модулю: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анализ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наблюдение классного руководителя за наличием вредных привычек обучающегося; 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индивидуальные беседы с обучающимся по формированию позитивного отношения к здоровому образу жизни, информационной безопасности.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Социальные партнеры по реализации модуля 4: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21"/>
        <w:gridCol w:w="3022"/>
        <w:gridCol w:w="3022"/>
      </w:tblGrid>
      <w:tr w:rsidR="009564EB" w:rsidRPr="009564EB" w:rsidTr="000D5F68">
        <w:tc>
          <w:tcPr>
            <w:tcW w:w="541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Зайнулин А 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Формирование у обучающихся здорового образа жизни и культуры здоровья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Рахматуллин Ф С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Воспитание социально активной и здоровой молодежи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Региональное управление культуры и спорта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Каскинов П 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Клиническая больница, районная поликлиника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Уметбаева Ф У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Увеличение числа обучающихся с активной жизненной позицией по профилактике и сохранению здоровья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Областной клинический кожно-венерологический диспансер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Гумерова НН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Повышение уровня ответственности у обучающихся за сохранение собственного здоровья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Областной клинический наркологический диспансер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Абубакиров НМ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Районный Совет родителей образовательных организаций. 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Сафаргалина В С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Занятость обучающихся во внеурочной спортивной деятельности, сохранение здоровья обучающихся</w:t>
            </w:r>
          </w:p>
        </w:tc>
      </w:tr>
    </w:tbl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sz w:val="28"/>
          <w:szCs w:val="28"/>
        </w:rPr>
        <w:br w:type="page"/>
      </w: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2.1.5. Модуль 5. Экологическое воспитание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Цель: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бережное,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Задача: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формирование у обучающегося экологической культуры, развитие экологического мышления.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693"/>
      </w:tblGrid>
      <w:tr w:rsidR="009564EB" w:rsidRPr="009564EB" w:rsidTr="000D5F68">
        <w:trPr>
          <w:tblHeader/>
        </w:trPr>
        <w:tc>
          <w:tcPr>
            <w:tcW w:w="3227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9564EB" w:rsidRPr="009564EB" w:rsidTr="000D5F68">
        <w:tc>
          <w:tcPr>
            <w:tcW w:w="3227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1)</w:t>
            </w:r>
            <w:r w:rsidRPr="009564EB">
              <w:rPr>
                <w:rStyle w:val="16"/>
                <w:color w:val="auto"/>
                <w:sz w:val="28"/>
                <w:szCs w:val="28"/>
              </w:rPr>
              <w:t xml:space="preserve"> </w:t>
            </w:r>
            <w:r w:rsidRPr="009564EB">
              <w:rPr>
                <w:sz w:val="28"/>
                <w:szCs w:val="2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природоохранных дел,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экологических волонтерских отрядов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обучающие экологические семинары; проведение экологических экскурсий (в том числе на мусороперерабатывающие предприятия)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 по экологии; 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экскурсии виртуальные экскурсии) по заповедникам;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экологические фото-выставки;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урок «Экология и энергосбережение»;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с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дискуссиями о современных экологических проблемах региона, страны, мира, о раздельном сборе мусора и др.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соблюдение правил экологической безопасности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демонстрация понимания влияния социально-экономических процессов на состояние природной и социальной среды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Воспитательная работа по модулю способствует: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экологическое мышление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б) приобретению личного опыта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 природоохранных дел.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наблюдения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Социальные партнеры по реализации модуля 5: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21"/>
        <w:gridCol w:w="3022"/>
        <w:gridCol w:w="3022"/>
      </w:tblGrid>
      <w:tr w:rsidR="009564EB" w:rsidRPr="009564EB" w:rsidTr="000D5F68">
        <w:tc>
          <w:tcPr>
            <w:tcW w:w="541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Зайнулин А 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формирование у обучающихся экологически целесообразного поведения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Сираева Г 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улучшение экологической ситуации на территории региона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Региональное отделение Общероссийской молодежной общественной организации «Российский союз 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молодежи»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Амиров АА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вовлеченность обучающихся в экологические мероприятия;</w:t>
            </w:r>
          </w:p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приобретение личного 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опыта обучающегося:</w:t>
            </w:r>
          </w:p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опыт природоохранных дел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Совет народных депутатов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Саитов Р 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повышение активной гражданской позиции обучающихся в области экологии и охраны природы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Районная организация «Союз Чернобыль России»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Мухаметгалеев Р 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повышение уровня ответственности к природе, бережного отношения к родной земле у обучающихся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Районный Совет родителей образовательных организаций. 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Шарипова Р Н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общественная занятость обучающихся;</w:t>
            </w:r>
          </w:p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вовлеченность обучающихся во внеучебную деятельность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sz w:val="28"/>
          <w:szCs w:val="28"/>
        </w:rPr>
        <w:br w:type="page"/>
      </w: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2.1.6. Модуль 6. Студенческое самоуправление и взаимодействие участников образовательного процесса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Цель: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организация взаимодействия участников образовательного процесса, формирование инициативного и продуктивного взаимодействия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Задачи: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2) профилактика асоциальных явлений в студенческой среде;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969"/>
        <w:gridCol w:w="2693"/>
      </w:tblGrid>
      <w:tr w:rsidR="009564EB" w:rsidRPr="009564EB" w:rsidTr="000D5F68">
        <w:trPr>
          <w:tblHeader/>
        </w:trPr>
        <w:tc>
          <w:tcPr>
            <w:tcW w:w="294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9564EB" w:rsidRPr="009564EB" w:rsidTr="000D5F68">
        <w:tc>
          <w:tcPr>
            <w:tcW w:w="2943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1)</w:t>
            </w:r>
            <w:r w:rsidRPr="009564EB">
              <w:rPr>
                <w:rStyle w:val="16"/>
                <w:color w:val="auto"/>
                <w:sz w:val="28"/>
                <w:szCs w:val="28"/>
              </w:rPr>
              <w:t xml:space="preserve"> </w:t>
            </w:r>
            <w:r w:rsidRPr="009564EB">
              <w:rPr>
                <w:sz w:val="28"/>
                <w:szCs w:val="28"/>
              </w:rPr>
              <w:t>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работа органов студенческого самоуправления: студенческого совета, старостата, студенческих активов учебных групп;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участие студентов в работе стипендиальных комиссий; дисциплинарных комиссий;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разработка социальных инициатив обучающихся и мероприятий по социальному взаимодействию, например, «Подарки для детского дома» и др.,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участие студентов в разработке и обсуждении локальных нормативных актов, касающихся процесса обучения; проведения внеучебной деятельности и проведения массовых мероприятий;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совместных рейдов по посещаемости учебных занятий, по проверке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санитарного состояния кабинетов и др.;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молодежных квестов и флешмобов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воспитательных мероприятий;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работа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участие в студенческих инициативах</w:t>
            </w:r>
          </w:p>
        </w:tc>
      </w:tr>
      <w:tr w:rsidR="009564EB" w:rsidRPr="009564EB" w:rsidTr="000D5F68">
        <w:tc>
          <w:tcPr>
            <w:tcW w:w="2943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2) профилактика асоциальных явлений в студенческой среде</w:t>
            </w:r>
          </w:p>
        </w:tc>
        <w:tc>
          <w:tcPr>
            <w:tcW w:w="3969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работа комиссии по профилактике правонарушений обучающихся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социально приемлемого самовыражения и самореализации;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противостояние асоциальному поведению</w:t>
            </w:r>
          </w:p>
        </w:tc>
      </w:tr>
      <w:tr w:rsidR="009564EB" w:rsidRPr="009564EB" w:rsidTr="000D5F68">
        <w:tc>
          <w:tcPr>
            <w:tcW w:w="2943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работа родительских комитетов;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проведение воспитательных мероприятий (спортивные соревнования, конкурсы, экологические субботники и др.);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неформальных клубных встреч родителей и обучающихся;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выявление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родителей результатах профессионального становления обучающихся</w:t>
            </w:r>
          </w:p>
        </w:tc>
      </w:tr>
      <w:tr w:rsidR="009564EB" w:rsidRPr="009564EB" w:rsidTr="000D5F68">
        <w:tc>
          <w:tcPr>
            <w:tcW w:w="2943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4) управление взаимодействием педагогических работников, администрации </w:t>
            </w:r>
            <w:r w:rsidRPr="009564EB">
              <w:rPr>
                <w:sz w:val="28"/>
                <w:szCs w:val="28"/>
              </w:rPr>
              <w:lastRenderedPageBreak/>
              <w:t>образовательной организации, социальных партнеров</w:t>
            </w:r>
          </w:p>
        </w:tc>
        <w:tc>
          <w:tcPr>
            <w:tcW w:w="3969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встреч директора образовательной организации со студенческим активом;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лучшую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студенческую группу;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членов совета студенческого самоуправления в школе лидеров,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совещания с классными руководителями, педагогическими работниками профессии по организации взаимодействия в вопросах повышения качества обучения и воспитания по профессии,</w:t>
            </w:r>
          </w:p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Консолидация усилий по воспитанию обучающихся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Воспитательная работа по модулю способствует: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наличие лидерских качеств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б) приобретению личного опыта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17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 самопознания и самоанализа, опыт социально приемлемого самовыражения и самореализации;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опыт дел, направленных на заботу о своей семье, родных и близких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b/>
          <w:sz w:val="28"/>
          <w:szCs w:val="28"/>
        </w:rPr>
        <w:t xml:space="preserve">Особенности организации индивидуальной работы с обучающимся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наблюдение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проведение индивидуальных консультаций обучающегося (при необходимости) по вопросам нравственного выбора и социального поведения.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СОЦИАЛЬНАЯ ПОДДЕРЖКА: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lastRenderedPageBreak/>
        <w:t>выявление студентов, относящихся к категории малоимущих, формирование документов, оказание  материальной помощи;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индивидуальная работа со студентами, относящимися к категории детей-сирот и детей, оставшихся без попечения родителей;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организация досуга и летнего отдыха студентов, относящихся к категории детей-сирот и детей, оставшихся без попечения родителей.</w:t>
      </w: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Воспитательная работа с проживающими в общежитии студентами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заселение обучающихся, заполнение анкет, журналов 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формирование состава комнат с учетом соответствия характеров, интересов и склонностей студентов;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ознакомление обучающихся с нормативными документами, локальными актами, правилами проживания в общежитии (Устав 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индивидуальная работа со студентами, относящимися к категории детей-сирот,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организация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реализация межведомственного комплекса мер по профилактике правонарушений среди студентов, проживающих в общежитии (по отдельному плану);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 и досуговых мероприятий (по отдельному плану): работа кружков, секций, студий, волонтерское движение и социальные проекты;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обследование условий проживания несовершеннолетних студентов, проживающих вне общежития (съемное жилье, знакомые, родственники).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профилактические рейды в общежитии (с участием инспектора по делам несовершеннолетних, сотрудников полиции, паспортно-визовой службы и т.д.).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Социальные партнеры по реализации модуля 6: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21"/>
        <w:gridCol w:w="3022"/>
        <w:gridCol w:w="3022"/>
      </w:tblGrid>
      <w:tr w:rsidR="009564EB" w:rsidRPr="009564EB" w:rsidTr="000D5F68">
        <w:tc>
          <w:tcPr>
            <w:tcW w:w="541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Ожидаемые результаты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Султанова З Ю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воспитание обучающихся с активной социальной позицией;</w:t>
            </w:r>
          </w:p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развитие социальной активности обучающихся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Насыров Р Д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расширение участия обучающихся в общественных делах;</w:t>
            </w:r>
          </w:p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развитие добровольческих инициатив, направленных на улучшение благосостояния региона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Региональное отделение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Амиров АА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Хамитов Р А 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развитие волонтерства и добровольчества среди обучающихся;</w:t>
            </w:r>
          </w:p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Региональный совет 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ветеранов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Сырлыбаев РР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воспитание 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обучающихся с активной позицией, стремящейся к личностному росту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Муниципальное автономное учреждение Дом культуры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Муратов Х 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воспитание обучающихся, умеющей разрабатывать и реализовывать собственные социально-значимые инициативы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Аслаева Л 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79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приобретение совместного опыта коллективных дел с обучающимися</w:t>
            </w:r>
          </w:p>
          <w:p w:rsidR="009564EB" w:rsidRPr="009564EB" w:rsidRDefault="009564EB" w:rsidP="009564EB">
            <w:pPr>
              <w:ind w:left="79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br w:type="page"/>
      </w:r>
      <w:r w:rsidRPr="009564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2.1.7. Модуль 7. Бизнес-ориентирующее развитие </w:t>
      </w:r>
    </w:p>
    <w:p w:rsidR="009564EB" w:rsidRPr="009564EB" w:rsidRDefault="009564EB" w:rsidP="009564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EB">
        <w:rPr>
          <w:rFonts w:ascii="Times New Roman" w:hAnsi="Times New Roman" w:cs="Times New Roman"/>
          <w:b/>
          <w:sz w:val="28"/>
          <w:szCs w:val="28"/>
        </w:rPr>
        <w:t>(молодежное предпринимательство)</w:t>
      </w:r>
    </w:p>
    <w:p w:rsidR="009564EB" w:rsidRPr="009564EB" w:rsidRDefault="009564EB" w:rsidP="009564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EB" w:rsidRPr="009564EB" w:rsidRDefault="009564EB" w:rsidP="00956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Бизнес-ориентирующее направление воспитательной работы представлено модулем 7 Бизнес-ориентирующее развитие (молодежное предпринимательство) и направлено на формирование </w:t>
      </w:r>
    </w:p>
    <w:p w:rsidR="009564EB" w:rsidRPr="009564EB" w:rsidRDefault="009564EB" w:rsidP="00956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9564EB" w:rsidRPr="009564EB" w:rsidRDefault="009564EB" w:rsidP="00956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" w:history="1">
        <w:r w:rsidRPr="009564E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564EB">
        <w:rPr>
          <w:rFonts w:ascii="Times New Roman" w:hAnsi="Times New Roman" w:cs="Times New Roman"/>
          <w:sz w:val="28"/>
          <w:szCs w:val="28"/>
        </w:rPr>
        <w:t xml:space="preserve"> Минпросвещения России от 17.12.2020 N 747)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Цель: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Развитие у обучающегося бизнес-ориентирующей компетенции в профессиональной сфере, обеспечение возможности построения собственной профессиональной стратегии для расширения возможности самозанятости.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Задачи: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1) развитие предпринимательских молодежных инициатив;</w:t>
      </w: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t>2) 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Содержание работы: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969"/>
        <w:gridCol w:w="2693"/>
      </w:tblGrid>
      <w:tr w:rsidR="009564EB" w:rsidRPr="009564EB" w:rsidTr="000D5F68">
        <w:trPr>
          <w:tblHeader/>
        </w:trPr>
        <w:tc>
          <w:tcPr>
            <w:tcW w:w="294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9564EB" w:rsidRPr="009564EB" w:rsidTr="000D5F68">
        <w:tc>
          <w:tcPr>
            <w:tcW w:w="2943" w:type="dxa"/>
            <w:vMerge w:val="restart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1)</w:t>
            </w:r>
            <w:r w:rsidRPr="009564EB">
              <w:rPr>
                <w:rStyle w:val="16"/>
                <w:color w:val="auto"/>
                <w:sz w:val="28"/>
                <w:szCs w:val="28"/>
              </w:rPr>
              <w:t xml:space="preserve"> </w:t>
            </w:r>
            <w:r w:rsidRPr="009564EB">
              <w:rPr>
                <w:sz w:val="28"/>
                <w:szCs w:val="28"/>
              </w:rPr>
              <w:t>развитие предпринимательских молодежных инициатив</w:t>
            </w:r>
          </w:p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деловых встреч, круглых столов с предпринимателями, бизнес-экспертами, представителями малого и среднего бизнеса по темам: «Профессиональный и личностный рост»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проявление заинтересованности к предпринимательским инициативам</w:t>
            </w:r>
          </w:p>
        </w:tc>
      </w:tr>
      <w:tr w:rsidR="009564EB" w:rsidRPr="009564EB" w:rsidTr="000D5F68">
        <w:tc>
          <w:tcPr>
            <w:tcW w:w="2943" w:type="dxa"/>
            <w:vMerge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конференций «Финансовый апгрейд», «Предпринимательство в городе и в сельском хозяйстве: проблемы и перспективы»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совместно с социальными 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Merge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EB" w:rsidRPr="009564EB" w:rsidTr="000D5F68">
        <w:tc>
          <w:tcPr>
            <w:tcW w:w="2943" w:type="dxa"/>
            <w:vMerge w:val="restart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lastRenderedPageBreak/>
              <w:t>2) 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</w:t>
            </w:r>
          </w:p>
        </w:tc>
        <w:tc>
          <w:tcPr>
            <w:tcW w:w="3969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«Мой бизнес-проект» и участие в региональном/ российском/ международном конкурсе студенческих бизнес-проектов развития малого предпринимательства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готовность участвовать в разработке и реализации предпринимательских инициатив</w:t>
            </w:r>
          </w:p>
        </w:tc>
      </w:tr>
      <w:tr w:rsidR="009564EB" w:rsidRPr="009564EB" w:rsidTr="000D5F68">
        <w:tc>
          <w:tcPr>
            <w:tcW w:w="2943" w:type="dxa"/>
            <w:vMerge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«Молодые профессионалы» по компетенции «Предпринимательство» и «Ветеринария» Ворлдскиллс Россия (</w:t>
            </w:r>
            <w:r w:rsidRPr="009564E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</w:p>
        </w:tc>
        <w:tc>
          <w:tcPr>
            <w:tcW w:w="2693" w:type="dxa"/>
            <w:vMerge/>
          </w:tcPr>
          <w:p w:rsidR="009564EB" w:rsidRPr="009564EB" w:rsidRDefault="009564EB" w:rsidP="009564EB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Воспитательная работа по модулю способствует: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9564EB">
        <w:rPr>
          <w:iCs/>
          <w:w w:val="0"/>
          <w:kern w:val="2"/>
          <w:sz w:val="28"/>
          <w:szCs w:val="28"/>
          <w:lang w:eastAsia="ko-KR"/>
        </w:rPr>
        <w:t>1) </w:t>
      </w:r>
      <w:r w:rsidRPr="009564EB">
        <w:rPr>
          <w:sz w:val="28"/>
          <w:szCs w:val="28"/>
        </w:rPr>
        <w:t>формированию следующих профессионально значимых качеств личности обучающегося: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способности к разработке и реализации проектов; 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25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настойчивости, умения преодолевать трудности</w:t>
      </w:r>
    </w:p>
    <w:p w:rsidR="009564EB" w:rsidRPr="009564EB" w:rsidRDefault="009564EB" w:rsidP="00956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2) </w:t>
      </w:r>
      <w:r w:rsidRPr="009564EB">
        <w:rPr>
          <w:rFonts w:ascii="Times New Roman" w:hAnsi="Times New Roman" w:cs="Times New Roman"/>
          <w:sz w:val="28"/>
          <w:szCs w:val="28"/>
        </w:rPr>
        <w:t xml:space="preserve">приобретению личного опыта обучающегося: </w:t>
      </w:r>
    </w:p>
    <w:p w:rsidR="009564EB" w:rsidRPr="009564EB" w:rsidRDefault="009564EB" w:rsidP="009564EB">
      <w:pPr>
        <w:pStyle w:val="Style12"/>
        <w:widowControl/>
        <w:numPr>
          <w:ilvl w:val="0"/>
          <w:numId w:val="29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личного или командного опыта разработки и реализации предпринимательских инициатив.</w:t>
      </w: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</w:p>
    <w:p w:rsidR="009564EB" w:rsidRPr="009564EB" w:rsidRDefault="009564EB" w:rsidP="009564EB">
      <w:pPr>
        <w:pStyle w:val="Style12"/>
        <w:ind w:firstLine="709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формирование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наблюдения классного руководителя за участием обучающегося в мероприятиях; индивидуальные беседы, поддержка личных инициатив.</w:t>
      </w:r>
    </w:p>
    <w:p w:rsidR="009564EB" w:rsidRPr="009564EB" w:rsidRDefault="009564EB" w:rsidP="009564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Социальные партнеры по реализации модуля 7: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21"/>
        <w:gridCol w:w="3022"/>
        <w:gridCol w:w="3022"/>
      </w:tblGrid>
      <w:tr w:rsidR="009564EB" w:rsidRPr="009564EB" w:rsidTr="000D5F68">
        <w:tc>
          <w:tcPr>
            <w:tcW w:w="541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Управление 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образования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Нургалеев Р Н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Развитие предпринимательской 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активности обучающихся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Каримов АА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Развитие малого бизнеса на территории региона с участием молодых предпринимателей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Региональное отделение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Амиров АА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Рост числа обучающихся, имеющих опыт участия в </w:t>
            </w:r>
            <w:r w:rsidRPr="009564EB">
              <w:rPr>
                <w:rFonts w:ascii="Times New Roman" w:hAnsi="Times New Roman" w:cs="Times New Roman"/>
                <w:sz w:val="28"/>
                <w:szCs w:val="28"/>
              </w:rPr>
              <w:t>конкурсе студенческих бизнес-проектов развития малого предпринимательства, в</w:t>
            </w: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 проектных командах, стартапах, бизнес-проектах в ходе региональных мероприятий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Светлакова Л 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Рост числа обучающихся, принимающих участие в региональном конкурсе «Молодые профессионалы» по компетенции «Предпринимательство»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 xml:space="preserve">Профильное предприятие «ГКУ Ветеринарная станция по Баймаксому району и городу Сибай» 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Абубакиров Р Р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564EB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Рост числе обучающихся, участвующих в разработке бизнес-проектов для профессионального бизнеса</w:t>
            </w:r>
          </w:p>
        </w:tc>
      </w:tr>
      <w:tr w:rsidR="009564EB" w:rsidRPr="009564EB" w:rsidTr="000D5F68">
        <w:tc>
          <w:tcPr>
            <w:tcW w:w="541" w:type="dxa"/>
            <w:shd w:val="clear" w:color="auto" w:fill="auto"/>
          </w:tcPr>
          <w:p w:rsidR="009564EB" w:rsidRPr="009564EB" w:rsidRDefault="009564EB" w:rsidP="009564E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Профильное предприятие  «Ургазаинский ветучасток» .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Салаватов С А</w:t>
            </w:r>
          </w:p>
        </w:tc>
        <w:tc>
          <w:tcPr>
            <w:tcW w:w="3022" w:type="dxa"/>
            <w:shd w:val="clear" w:color="auto" w:fill="auto"/>
          </w:tcPr>
          <w:p w:rsidR="009564EB" w:rsidRPr="009564EB" w:rsidRDefault="009564EB" w:rsidP="009564EB">
            <w:pPr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br w:type="page"/>
      </w: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2.2. Виды деятельности, формы и методы воспитательной работы, технологии взаимодействия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2.2.1. Виды воспитательной деятельности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9564EB" w:rsidRPr="009564EB" w:rsidTr="000D5F68">
        <w:tc>
          <w:tcPr>
            <w:tcW w:w="3085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Виды воспитательной деятельности</w:t>
            </w:r>
          </w:p>
        </w:tc>
        <w:tc>
          <w:tcPr>
            <w:tcW w:w="6486" w:type="dxa"/>
            <w:vAlign w:val="center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64EB">
              <w:rPr>
                <w:b/>
                <w:sz w:val="28"/>
                <w:szCs w:val="28"/>
              </w:rPr>
              <w:t>Направления воспитательной работы</w:t>
            </w:r>
          </w:p>
        </w:tc>
      </w:tr>
      <w:tr w:rsidR="009564EB" w:rsidRPr="009564EB" w:rsidTr="000D5F68">
        <w:tc>
          <w:tcPr>
            <w:tcW w:w="3085" w:type="dxa"/>
            <w:vMerge w:val="restart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648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9564EB" w:rsidRPr="009564EB" w:rsidTr="000D5F68">
        <w:tc>
          <w:tcPr>
            <w:tcW w:w="3085" w:type="dxa"/>
            <w:vMerge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Модуль 7. Бизнес-ориентирующее развитие (молодежное предпринимательство)</w:t>
            </w:r>
          </w:p>
        </w:tc>
      </w:tr>
      <w:tr w:rsidR="009564EB" w:rsidRPr="009564EB" w:rsidTr="000D5F68">
        <w:tc>
          <w:tcPr>
            <w:tcW w:w="3085" w:type="dxa"/>
            <w:vMerge w:val="restart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общественная, ценностно-ориентационная</w:t>
            </w:r>
          </w:p>
        </w:tc>
        <w:tc>
          <w:tcPr>
            <w:tcW w:w="648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9564EB" w:rsidRPr="009564EB" w:rsidTr="000D5F68">
        <w:tc>
          <w:tcPr>
            <w:tcW w:w="3085" w:type="dxa"/>
            <w:vMerge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Модуль 5. Экологическое воспитание</w:t>
            </w:r>
          </w:p>
        </w:tc>
      </w:tr>
      <w:tr w:rsidR="009564EB" w:rsidRPr="009564EB" w:rsidTr="000D5F68">
        <w:tc>
          <w:tcPr>
            <w:tcW w:w="3085" w:type="dxa"/>
            <w:vMerge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9564EB" w:rsidRPr="009564EB" w:rsidTr="000D5F68">
        <w:tc>
          <w:tcPr>
            <w:tcW w:w="3085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художественно-эстетическая и досуговая деятельность</w:t>
            </w:r>
          </w:p>
        </w:tc>
        <w:tc>
          <w:tcPr>
            <w:tcW w:w="648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9564EB" w:rsidRPr="009564EB" w:rsidTr="000D5F68">
        <w:tc>
          <w:tcPr>
            <w:tcW w:w="3085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9564EB" w:rsidRPr="009564EB" w:rsidRDefault="009564EB" w:rsidP="009564E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64EB">
              <w:rPr>
                <w:sz w:val="28"/>
                <w:szCs w:val="28"/>
              </w:rPr>
              <w:t>Модуль 4. Физическое воспитание и здоровьесберегающие технологии</w:t>
            </w: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ВОСПИТАНИЕ В УЧЕБНОЙ ДЕЯТЕЛЬНОСТИ: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</w:t>
      </w:r>
      <w:r w:rsidRPr="009564EB">
        <w:rPr>
          <w:sz w:val="28"/>
          <w:szCs w:val="28"/>
        </w:rPr>
        <w:lastRenderedPageBreak/>
        <w:t>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учебное и социальное умение, помогающее не только в профессиональном, но и в социальном становлении личности.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ВОСПИТАНИЕ ВО ВНЕУЧЕБНОЙ ДЕЯТЕЛЬНОСТИ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 процессе внеучебной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2.2.2. Формы организации воспитательной работы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в) индивидуальные формы работы: с одним обучающимся.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9564EB" w:rsidRPr="009564EB" w:rsidRDefault="009564EB" w:rsidP="009564EB">
      <w:pPr>
        <w:pStyle w:val="Style12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свойственным ему способностям, </w:t>
      </w:r>
    </w:p>
    <w:p w:rsidR="009564EB" w:rsidRPr="009564EB" w:rsidRDefault="009564EB" w:rsidP="009564EB">
      <w:pPr>
        <w:pStyle w:val="Style12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lastRenderedPageBreak/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2.2.3. Методы воспитательной работы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2.2.4. Технологии взаимодействия субъектов воспитательного процесса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Субъектами воспитательного процесса выступают:</w:t>
      </w:r>
    </w:p>
    <w:p w:rsidR="009564EB" w:rsidRPr="009564EB" w:rsidRDefault="009564EB" w:rsidP="009564EB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9564EB" w:rsidRPr="009564EB" w:rsidRDefault="009564EB" w:rsidP="009564EB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социальные партнеры и представители профессионального сообщества;</w:t>
      </w:r>
    </w:p>
    <w:p w:rsidR="009564EB" w:rsidRPr="009564EB" w:rsidRDefault="009564EB" w:rsidP="009564EB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обучающиеся, в том числе их объединения и органы самоуправления;</w:t>
      </w:r>
    </w:p>
    <w:p w:rsidR="009564EB" w:rsidRPr="009564EB" w:rsidRDefault="009564EB" w:rsidP="009564EB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564EB">
        <w:rPr>
          <w:sz w:val="28"/>
          <w:szCs w:val="28"/>
        </w:rPr>
        <w:lastRenderedPageBreak/>
        <w:t>родители (законные представители) несовершеннолетних обучающихся.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6532"/>
      </w:tblGrid>
      <w:tr w:rsidR="009564EB" w:rsidRPr="009564EB" w:rsidTr="000D5F6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9564EB" w:rsidRDefault="009564EB" w:rsidP="009564EB">
            <w:pPr>
              <w:pStyle w:val="31"/>
              <w:rPr>
                <w:b/>
                <w:bCs/>
                <w:szCs w:val="28"/>
              </w:rPr>
            </w:pPr>
            <w:r w:rsidRPr="009564EB">
              <w:rPr>
                <w:b/>
                <w:bCs/>
                <w:szCs w:val="28"/>
              </w:rPr>
              <w:lastRenderedPageBreak/>
              <w:t>Технология воспитания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9564EB" w:rsidRDefault="009564EB" w:rsidP="009564EB">
            <w:pPr>
              <w:pStyle w:val="31"/>
              <w:rPr>
                <w:b/>
                <w:bCs/>
                <w:szCs w:val="28"/>
              </w:rPr>
            </w:pPr>
            <w:r w:rsidRPr="009564EB">
              <w:rPr>
                <w:b/>
                <w:bCs/>
                <w:szCs w:val="28"/>
              </w:rPr>
              <w:t>Характеристика</w:t>
            </w:r>
          </w:p>
        </w:tc>
      </w:tr>
      <w:tr w:rsidR="009564EB" w:rsidRPr="009564EB" w:rsidTr="000D5F68">
        <w:trPr>
          <w:trHeight w:val="125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B" w:rsidRPr="009564EB" w:rsidRDefault="009564EB" w:rsidP="009564EB">
            <w:pPr>
              <w:pStyle w:val="31"/>
              <w:rPr>
                <w:bCs/>
                <w:szCs w:val="28"/>
              </w:rPr>
            </w:pPr>
            <w:r w:rsidRPr="009564EB">
              <w:rPr>
                <w:bCs/>
                <w:szCs w:val="28"/>
              </w:rPr>
              <w:t>Технология коллективной социальной ответственности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B" w:rsidRPr="009564EB" w:rsidRDefault="009564EB" w:rsidP="009564EB">
            <w:pPr>
              <w:pStyle w:val="31"/>
              <w:rPr>
                <w:szCs w:val="28"/>
              </w:rPr>
            </w:pPr>
            <w:r w:rsidRPr="009564EB">
              <w:rPr>
                <w:szCs w:val="28"/>
              </w:rPr>
              <w:t>Основана на организации воспитательной работы,  обеспечивающей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9564EB" w:rsidRPr="009564EB" w:rsidTr="000D5F6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B" w:rsidRPr="009564EB" w:rsidRDefault="009564EB" w:rsidP="009564EB">
            <w:pPr>
              <w:pStyle w:val="31"/>
              <w:rPr>
                <w:bCs/>
                <w:szCs w:val="28"/>
              </w:rPr>
            </w:pPr>
            <w:r w:rsidRPr="009564EB">
              <w:rPr>
                <w:bCs/>
                <w:szCs w:val="28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B" w:rsidRPr="009564EB" w:rsidRDefault="009564EB" w:rsidP="009564EB">
            <w:pPr>
              <w:pStyle w:val="31"/>
              <w:rPr>
                <w:iCs/>
                <w:szCs w:val="28"/>
              </w:rPr>
            </w:pPr>
            <w:r w:rsidRPr="009564EB">
              <w:rPr>
                <w:iCs/>
                <w:szCs w:val="28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:rsidR="009564EB" w:rsidRPr="009564EB" w:rsidRDefault="009564EB" w:rsidP="009564EB">
            <w:pPr>
              <w:pStyle w:val="31"/>
              <w:rPr>
                <w:szCs w:val="28"/>
              </w:rPr>
            </w:pPr>
          </w:p>
        </w:tc>
      </w:tr>
    </w:tbl>
    <w:p w:rsidR="009564EB" w:rsidRPr="009564EB" w:rsidRDefault="009564EB" w:rsidP="009564E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педагогическими работниками </w:t>
      </w:r>
      <w:r w:rsidRPr="009564EB">
        <w:rPr>
          <w:sz w:val="28"/>
          <w:szCs w:val="28"/>
        </w:rPr>
        <w:sym w:font="Symbol" w:char="F0AB"/>
      </w:r>
      <w:r w:rsidRPr="009564EB">
        <w:rPr>
          <w:sz w:val="28"/>
          <w:szCs w:val="28"/>
        </w:rPr>
        <w:t xml:space="preserve"> обучающимися,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педагогическими работниками </w:t>
      </w:r>
      <w:r w:rsidRPr="009564EB">
        <w:rPr>
          <w:sz w:val="28"/>
          <w:szCs w:val="28"/>
        </w:rPr>
        <w:sym w:font="Symbol" w:char="F0AB"/>
      </w:r>
      <w:r w:rsidRPr="009564EB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обучающимися </w:t>
      </w:r>
      <w:r w:rsidRPr="009564EB">
        <w:rPr>
          <w:sz w:val="28"/>
          <w:szCs w:val="28"/>
        </w:rPr>
        <w:sym w:font="Symbol" w:char="F0AB"/>
      </w:r>
      <w:r w:rsidRPr="009564EB">
        <w:rPr>
          <w:sz w:val="28"/>
          <w:szCs w:val="28"/>
        </w:rPr>
        <w:t xml:space="preserve"> обучающимися,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обучающимися </w:t>
      </w:r>
      <w:r w:rsidRPr="009564EB">
        <w:rPr>
          <w:sz w:val="28"/>
          <w:szCs w:val="28"/>
        </w:rPr>
        <w:sym w:font="Symbol" w:char="F0AB"/>
      </w:r>
      <w:r w:rsidRPr="009564EB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педагогическими работниками (классными руководителями или кураторами учебных групп) </w:t>
      </w:r>
      <w:r w:rsidRPr="009564EB">
        <w:rPr>
          <w:sz w:val="28"/>
          <w:szCs w:val="28"/>
        </w:rPr>
        <w:sym w:font="Symbol" w:char="F0AB"/>
      </w:r>
      <w:r w:rsidRPr="009564EB">
        <w:rPr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br w:type="page"/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3. УСЛОВИЯ И ОСОБЕННОСТИ РЕАЛИЗАЦИИ РАБОЧЕЙ ПРОГРАММЫ</w:t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Ворлдскиллс используются ресурсы организаций-партнеров.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библиотечный информационный центр;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спортивный зал со спортивным оборудованием;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открытые спортивные площадки, футбольное поле;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Кадровое обеспечение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lastRenderedPageBreak/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 или иной ресурс.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br w:type="page"/>
      </w:r>
    </w:p>
    <w:p w:rsidR="009564EB" w:rsidRPr="009564EB" w:rsidRDefault="009564EB" w:rsidP="009564EB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564EB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4. АНАЛИЗ И ОЦЕНКА РЕЗУЛЬТАТОВ РЕАЛИЗАЦИИ РАБОЧЕЙ ПРОГРАММЫ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4.1. Основные направления самоанализа воспитательной работы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Самоанализ воспитательной работы осуществляется ежегодно в ходе проведения самообследования и подготовки отчета о его результатах.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Основными направлениями самоанализа являются:</w:t>
      </w:r>
    </w:p>
    <w:p w:rsidR="009564EB" w:rsidRPr="009564EB" w:rsidRDefault="009564EB" w:rsidP="009564EB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Количество проведенных воспитательных мероприятий за учебный и(или) календарный год в соответствии с задачами воспитания и приоритетами, определенными на учебный и(или) календарный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:rsidR="009564EB" w:rsidRPr="009564EB" w:rsidRDefault="009564EB" w:rsidP="009564EB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:rsidR="009564EB" w:rsidRPr="009564EB" w:rsidRDefault="009564EB" w:rsidP="009564EB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работника об улучшении взаимоотношений в учебной группе, предотвращении/снятии конфликтных ситуаций т.п.</w:t>
      </w:r>
    </w:p>
    <w:p w:rsidR="009564EB" w:rsidRPr="009564EB" w:rsidRDefault="009564EB" w:rsidP="009564EB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:rsidR="009564EB" w:rsidRPr="009564EB" w:rsidRDefault="009564EB" w:rsidP="009564EB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  <w:r w:rsidRPr="009564EB">
        <w:rPr>
          <w:b/>
          <w:sz w:val="28"/>
          <w:szCs w:val="28"/>
        </w:rPr>
        <w:t>4.2. Оценка результатов реализации рабочей программы воспитания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lastRenderedPageBreak/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564EB" w:rsidRPr="009564EB" w:rsidRDefault="009564EB" w:rsidP="009564E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564EB">
        <w:rPr>
          <w:sz w:val="28"/>
          <w:szCs w:val="28"/>
        </w:rPr>
        <w:t>Таблица 2. Оценка результативности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4840"/>
        <w:gridCol w:w="1134"/>
        <w:gridCol w:w="886"/>
        <w:gridCol w:w="886"/>
        <w:gridCol w:w="887"/>
      </w:tblGrid>
      <w:tr w:rsidR="009564EB" w:rsidRPr="009564EB" w:rsidTr="000D5F68">
        <w:tc>
          <w:tcPr>
            <w:tcW w:w="938" w:type="dxa"/>
            <w:vMerge w:val="restart"/>
            <w:vAlign w:val="center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№</w:t>
            </w:r>
          </w:p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4840" w:type="dxa"/>
            <w:vMerge w:val="restart"/>
            <w:vAlign w:val="center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Показатели качества и эффективности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 xml:space="preserve">Значение показателя </w:t>
            </w:r>
          </w:p>
        </w:tc>
      </w:tr>
      <w:tr w:rsidR="009564EB" w:rsidRPr="009564EB" w:rsidTr="000D5F68">
        <w:tc>
          <w:tcPr>
            <w:tcW w:w="938" w:type="dxa"/>
            <w:vMerge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  <w:vMerge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2 курс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 курс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b/>
                <w:color w:val="auto"/>
                <w:sz w:val="28"/>
                <w:szCs w:val="28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9564EB" w:rsidRPr="009564EB" w:rsidRDefault="009564EB" w:rsidP="009564EB">
            <w:pPr>
              <w:pStyle w:val="Default"/>
              <w:numPr>
                <w:ilvl w:val="1"/>
                <w:numId w:val="9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9564EB">
              <w:rPr>
                <w:b/>
                <w:color w:val="auto"/>
                <w:sz w:val="28"/>
                <w:szCs w:val="28"/>
              </w:rPr>
              <w:t>Количество проведенных воспитательных мероприятий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воспитательных мероприятий, проводимых на уровне района, города,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15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2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9564EB" w:rsidRPr="009564EB" w:rsidRDefault="009564EB" w:rsidP="009564EB">
            <w:pPr>
              <w:pStyle w:val="Default"/>
              <w:numPr>
                <w:ilvl w:val="1"/>
                <w:numId w:val="9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9564EB">
              <w:rPr>
                <w:b/>
                <w:color w:val="auto"/>
                <w:sz w:val="28"/>
                <w:szCs w:val="28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 xml:space="preserve">Доля обучающихся, занимавшихся в течение учебного года в творческих кружках, студиях, клубах и т.п., от </w:t>
            </w:r>
            <w:r w:rsidRPr="009564EB">
              <w:rPr>
                <w:color w:val="auto"/>
                <w:sz w:val="28"/>
                <w:szCs w:val="28"/>
              </w:rPr>
              <w:lastRenderedPageBreak/>
              <w:t>общей численности обучающихся в учебной группы/курсе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30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77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78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81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22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78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88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90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68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80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преподавателей, работающих в учебной группе/на курсе,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группе/курсе</w:t>
            </w:r>
          </w:p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65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9564EB">
              <w:rPr>
                <w:color w:val="auto"/>
                <w:sz w:val="28"/>
                <w:szCs w:val="28"/>
                <w:lang w:eastAsia="en-US"/>
              </w:rPr>
              <w:t xml:space="preserve">раннее выявление немедицинского потребления наркотических средств и психотропных веществ, от общей численности обучающихся группы </w:t>
            </w:r>
            <w:r w:rsidRPr="009564EB">
              <w:rPr>
                <w:color w:val="auto"/>
                <w:sz w:val="28"/>
                <w:szCs w:val="28"/>
              </w:rPr>
              <w:t>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100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b/>
                <w:color w:val="auto"/>
                <w:sz w:val="28"/>
                <w:szCs w:val="28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10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1,0-5,0</w:t>
            </w:r>
          </w:p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4.3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4.4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4.1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участвовавших в предметных олимпиадах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56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69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 xml:space="preserve">Количество опубликованных статей, </w:t>
            </w:r>
            <w:r w:rsidRPr="009564EB">
              <w:rPr>
                <w:color w:val="auto"/>
                <w:sz w:val="28"/>
                <w:szCs w:val="28"/>
              </w:rPr>
              <w:lastRenderedPageBreak/>
              <w:t>подготовленных обучающимися учебной группы/курса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54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21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участвующих в региональном чемпионате Ворлдскиллс,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сдававших ГИА по оценочным материалам Ворлдскиллс,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56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 xml:space="preserve">Доля положительных отзывов </w:t>
            </w:r>
            <w:r w:rsidRPr="009564EB">
              <w:rPr>
                <w:color w:val="auto"/>
                <w:sz w:val="28"/>
                <w:szCs w:val="28"/>
              </w:rPr>
              <w:lastRenderedPageBreak/>
              <w:t>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54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70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80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Доля положительных отзывов преподавателей учебной группы/курса по результатам проведенных воспитательных мероприятий от общего количества отзывов преподавателей учебной группы/курса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78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9564EB" w:rsidRPr="009564EB" w:rsidRDefault="009564EB" w:rsidP="009564EB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9564EB">
              <w:rPr>
                <w:b/>
                <w:color w:val="auto"/>
                <w:sz w:val="28"/>
                <w:szCs w:val="28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7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 xml:space="preserve">Количество обучающихся с </w:t>
            </w:r>
            <w:r w:rsidRPr="009564EB">
              <w:rPr>
                <w:color w:val="auto"/>
                <w:sz w:val="28"/>
                <w:szCs w:val="28"/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  <w:r w:rsidRPr="009564EB">
              <w:rPr>
                <w:color w:val="auto"/>
                <w:sz w:val="28"/>
                <w:szCs w:val="28"/>
              </w:rPr>
              <w:t>/курсе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4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</w:tr>
      <w:tr w:rsidR="009564EB" w:rsidRPr="009564EB" w:rsidTr="000D5F68">
        <w:tc>
          <w:tcPr>
            <w:tcW w:w="938" w:type="dxa"/>
          </w:tcPr>
          <w:p w:rsidR="009564EB" w:rsidRPr="009564EB" w:rsidRDefault="009564EB" w:rsidP="009564E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Количество обучающихся</w:t>
            </w:r>
            <w:r w:rsidRPr="009564EB">
              <w:rPr>
                <w:color w:val="auto"/>
                <w:sz w:val="28"/>
                <w:szCs w:val="28"/>
                <w:lang w:eastAsia="en-US"/>
              </w:rPr>
              <w:t xml:space="preserve"> в учебной группе</w:t>
            </w:r>
            <w:r w:rsidRPr="009564EB">
              <w:rPr>
                <w:color w:val="auto"/>
                <w:sz w:val="28"/>
                <w:szCs w:val="28"/>
              </w:rPr>
              <w:t>/курсе, получивших травмы при проведении воспитательных мероприятий</w:t>
            </w:r>
          </w:p>
        </w:tc>
        <w:tc>
          <w:tcPr>
            <w:tcW w:w="1134" w:type="dxa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9564EB" w:rsidRPr="009564EB" w:rsidRDefault="009564EB" w:rsidP="009564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64EB">
              <w:rPr>
                <w:color w:val="auto"/>
                <w:sz w:val="28"/>
                <w:szCs w:val="28"/>
              </w:rPr>
              <w:t>-</w:t>
            </w:r>
          </w:p>
        </w:tc>
      </w:tr>
    </w:tbl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EB">
        <w:rPr>
          <w:rFonts w:ascii="Times New Roman" w:hAnsi="Times New Roman" w:cs="Times New Roman"/>
          <w:sz w:val="28"/>
          <w:szCs w:val="28"/>
        </w:rPr>
        <w:lastRenderedPageBreak/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EB" w:rsidRPr="009564EB" w:rsidRDefault="009564EB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727" w:rsidRPr="009564EB" w:rsidRDefault="00BD3727" w:rsidP="009564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727" w:rsidRPr="009564EB" w:rsidSect="000B0D29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5C" w:rsidRDefault="00DE4D5C" w:rsidP="009564EB">
      <w:pPr>
        <w:spacing w:after="0" w:line="240" w:lineRule="auto"/>
      </w:pPr>
      <w:r>
        <w:separator/>
      </w:r>
    </w:p>
  </w:endnote>
  <w:endnote w:type="continuationSeparator" w:id="1">
    <w:p w:rsidR="00DE4D5C" w:rsidRDefault="00DE4D5C" w:rsidP="009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EB" w:rsidRDefault="001328EE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64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64EB" w:rsidRDefault="009564EB" w:rsidP="003F47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EB" w:rsidRPr="002C0D04" w:rsidRDefault="001328EE" w:rsidP="002C0D04">
    <w:pPr>
      <w:pStyle w:val="a9"/>
      <w:jc w:val="right"/>
      <w:rPr>
        <w:sz w:val="20"/>
        <w:szCs w:val="20"/>
      </w:rPr>
    </w:pPr>
    <w:r w:rsidRPr="002C0D04">
      <w:rPr>
        <w:sz w:val="20"/>
        <w:szCs w:val="20"/>
      </w:rPr>
      <w:fldChar w:fldCharType="begin"/>
    </w:r>
    <w:r w:rsidR="009564EB" w:rsidRPr="002C0D04">
      <w:rPr>
        <w:sz w:val="20"/>
        <w:szCs w:val="20"/>
      </w:rPr>
      <w:instrText>PAGE   \* MERGEFORMAT</w:instrText>
    </w:r>
    <w:r w:rsidRPr="002C0D04">
      <w:rPr>
        <w:sz w:val="20"/>
        <w:szCs w:val="20"/>
      </w:rPr>
      <w:fldChar w:fldCharType="separate"/>
    </w:r>
    <w:r w:rsidR="008972BF">
      <w:rPr>
        <w:noProof/>
        <w:sz w:val="20"/>
        <w:szCs w:val="20"/>
      </w:rPr>
      <w:t>21</w:t>
    </w:r>
    <w:r w:rsidRPr="002C0D0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5C" w:rsidRDefault="00DE4D5C" w:rsidP="009564EB">
      <w:pPr>
        <w:spacing w:after="0" w:line="240" w:lineRule="auto"/>
      </w:pPr>
      <w:r>
        <w:separator/>
      </w:r>
    </w:p>
  </w:footnote>
  <w:footnote w:type="continuationSeparator" w:id="1">
    <w:p w:rsidR="00DE4D5C" w:rsidRDefault="00DE4D5C" w:rsidP="009564EB">
      <w:pPr>
        <w:spacing w:after="0" w:line="240" w:lineRule="auto"/>
      </w:pPr>
      <w:r>
        <w:continuationSeparator/>
      </w:r>
    </w:p>
  </w:footnote>
  <w:footnote w:id="2">
    <w:p w:rsidR="009564EB" w:rsidRDefault="009564EB" w:rsidP="009564EB">
      <w:pPr>
        <w:pStyle w:val="a4"/>
      </w:pPr>
    </w:p>
  </w:footnote>
  <w:footnote w:id="3">
    <w:p w:rsidR="009564EB" w:rsidRDefault="009564EB" w:rsidP="009564EB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п.7.</w:t>
      </w:r>
    </w:p>
  </w:footnote>
  <w:footnote w:id="4">
    <w:p w:rsidR="009564EB" w:rsidRDefault="009564EB" w:rsidP="009564EB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AD"/>
    <w:multiLevelType w:val="hybridMultilevel"/>
    <w:tmpl w:val="6AB4F9F0"/>
    <w:lvl w:ilvl="0" w:tplc="17686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B83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23CDB"/>
    <w:multiLevelType w:val="hybridMultilevel"/>
    <w:tmpl w:val="8586C598"/>
    <w:lvl w:ilvl="0" w:tplc="30D02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7B7"/>
    <w:multiLevelType w:val="hybridMultilevel"/>
    <w:tmpl w:val="5FAE0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606418"/>
    <w:multiLevelType w:val="hybridMultilevel"/>
    <w:tmpl w:val="9410C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A5B55"/>
    <w:multiLevelType w:val="hybridMultilevel"/>
    <w:tmpl w:val="1842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1F40"/>
    <w:multiLevelType w:val="hybridMultilevel"/>
    <w:tmpl w:val="2F1CD090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1AA4"/>
    <w:multiLevelType w:val="hybridMultilevel"/>
    <w:tmpl w:val="6D3274F8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33D41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D41D0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77E3E"/>
    <w:multiLevelType w:val="hybridMultilevel"/>
    <w:tmpl w:val="93A6ECE6"/>
    <w:lvl w:ilvl="0" w:tplc="8C1EDF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E2A45AA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EA947BB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F0042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07643"/>
    <w:multiLevelType w:val="hybridMultilevel"/>
    <w:tmpl w:val="57527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232E9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BD5C20"/>
    <w:multiLevelType w:val="hybridMultilevel"/>
    <w:tmpl w:val="0582907E"/>
    <w:lvl w:ilvl="0" w:tplc="5608D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7B2660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590FD4"/>
    <w:multiLevelType w:val="hybridMultilevel"/>
    <w:tmpl w:val="4E2A3692"/>
    <w:lvl w:ilvl="0" w:tplc="12163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F3AAE"/>
    <w:multiLevelType w:val="hybridMultilevel"/>
    <w:tmpl w:val="CFEC159E"/>
    <w:lvl w:ilvl="0" w:tplc="8FA05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904D03"/>
    <w:multiLevelType w:val="hybridMultilevel"/>
    <w:tmpl w:val="13A02C36"/>
    <w:lvl w:ilvl="0" w:tplc="00AE9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2F7C7E"/>
    <w:multiLevelType w:val="multilevel"/>
    <w:tmpl w:val="936C3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5423DB"/>
    <w:multiLevelType w:val="hybridMultilevel"/>
    <w:tmpl w:val="7E7A8E32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42E57"/>
    <w:multiLevelType w:val="hybridMultilevel"/>
    <w:tmpl w:val="EB4EAF6A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547C6"/>
    <w:multiLevelType w:val="hybridMultilevel"/>
    <w:tmpl w:val="2D1CE4C0"/>
    <w:lvl w:ilvl="0" w:tplc="BF406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3B5D1D"/>
    <w:multiLevelType w:val="hybridMultilevel"/>
    <w:tmpl w:val="B420E66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06C5B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C0D27"/>
    <w:multiLevelType w:val="hybridMultilevel"/>
    <w:tmpl w:val="681A0F42"/>
    <w:lvl w:ilvl="0" w:tplc="F34C2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15087B"/>
    <w:multiLevelType w:val="hybridMultilevel"/>
    <w:tmpl w:val="CC903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A4C71"/>
    <w:multiLevelType w:val="hybridMultilevel"/>
    <w:tmpl w:val="617EB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15072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B4741"/>
    <w:multiLevelType w:val="hybridMultilevel"/>
    <w:tmpl w:val="16AC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2"/>
  </w:num>
  <w:num w:numId="5">
    <w:abstractNumId w:val="16"/>
  </w:num>
  <w:num w:numId="6">
    <w:abstractNumId w:val="12"/>
  </w:num>
  <w:num w:numId="7">
    <w:abstractNumId w:val="18"/>
  </w:num>
  <w:num w:numId="8">
    <w:abstractNumId w:val="23"/>
  </w:num>
  <w:num w:numId="9">
    <w:abstractNumId w:val="24"/>
  </w:num>
  <w:num w:numId="10">
    <w:abstractNumId w:val="4"/>
  </w:num>
  <w:num w:numId="11">
    <w:abstractNumId w:val="30"/>
  </w:num>
  <w:num w:numId="12">
    <w:abstractNumId w:val="20"/>
  </w:num>
  <w:num w:numId="13">
    <w:abstractNumId w:val="0"/>
  </w:num>
  <w:num w:numId="14">
    <w:abstractNumId w:val="28"/>
  </w:num>
  <w:num w:numId="15">
    <w:abstractNumId w:val="10"/>
  </w:num>
  <w:num w:numId="16">
    <w:abstractNumId w:val="13"/>
  </w:num>
  <w:num w:numId="17">
    <w:abstractNumId w:val="34"/>
  </w:num>
  <w:num w:numId="18">
    <w:abstractNumId w:val="15"/>
  </w:num>
  <w:num w:numId="19">
    <w:abstractNumId w:val="9"/>
  </w:num>
  <w:num w:numId="20">
    <w:abstractNumId w:val="36"/>
  </w:num>
  <w:num w:numId="21">
    <w:abstractNumId w:val="5"/>
  </w:num>
  <w:num w:numId="22">
    <w:abstractNumId w:val="27"/>
  </w:num>
  <w:num w:numId="23">
    <w:abstractNumId w:val="32"/>
  </w:num>
  <w:num w:numId="24">
    <w:abstractNumId w:val="25"/>
  </w:num>
  <w:num w:numId="25">
    <w:abstractNumId w:val="31"/>
  </w:num>
  <w:num w:numId="26">
    <w:abstractNumId w:val="11"/>
  </w:num>
  <w:num w:numId="27">
    <w:abstractNumId w:val="26"/>
  </w:num>
  <w:num w:numId="28">
    <w:abstractNumId w:val="8"/>
  </w:num>
  <w:num w:numId="29">
    <w:abstractNumId w:val="6"/>
  </w:num>
  <w:num w:numId="30">
    <w:abstractNumId w:val="19"/>
  </w:num>
  <w:num w:numId="31">
    <w:abstractNumId w:val="21"/>
  </w:num>
  <w:num w:numId="32">
    <w:abstractNumId w:val="2"/>
  </w:num>
  <w:num w:numId="33">
    <w:abstractNumId w:val="33"/>
  </w:num>
  <w:num w:numId="34">
    <w:abstractNumId w:val="35"/>
  </w:num>
  <w:num w:numId="35">
    <w:abstractNumId w:val="1"/>
  </w:num>
  <w:num w:numId="36">
    <w:abstractNumId w:val="2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4EB"/>
    <w:rsid w:val="001328EE"/>
    <w:rsid w:val="008972BF"/>
    <w:rsid w:val="009564EB"/>
    <w:rsid w:val="00BD3727"/>
    <w:rsid w:val="00DE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EE"/>
  </w:style>
  <w:style w:type="paragraph" w:styleId="1">
    <w:name w:val="heading 1"/>
    <w:basedOn w:val="a"/>
    <w:next w:val="a"/>
    <w:link w:val="10"/>
    <w:qFormat/>
    <w:rsid w:val="009564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564E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564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64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64EB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9564E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9564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564EB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64EB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4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564E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6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564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564EB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9564EB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9564E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564E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9564EB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Normal (Web)"/>
    <w:basedOn w:val="a"/>
    <w:uiPriority w:val="99"/>
    <w:rsid w:val="009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9564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9564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564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95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564E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9564EB"/>
    <w:rPr>
      <w:vertAlign w:val="superscript"/>
    </w:rPr>
  </w:style>
  <w:style w:type="paragraph" w:styleId="24">
    <w:name w:val="Body Text 2"/>
    <w:basedOn w:val="a"/>
    <w:link w:val="25"/>
    <w:rsid w:val="009564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564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56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564EB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9564E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956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564E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9564EB"/>
  </w:style>
  <w:style w:type="table" w:styleId="ac">
    <w:name w:val="Table Grid"/>
    <w:basedOn w:val="a1"/>
    <w:uiPriority w:val="59"/>
    <w:rsid w:val="0095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95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56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9564E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9564EB"/>
    <w:rPr>
      <w:color w:val="0000FF"/>
      <w:u w:val="single"/>
    </w:rPr>
  </w:style>
  <w:style w:type="paragraph" w:styleId="12">
    <w:name w:val="toc 1"/>
    <w:basedOn w:val="a"/>
    <w:next w:val="a"/>
    <w:autoRedefine/>
    <w:rsid w:val="009564EB"/>
    <w:pPr>
      <w:tabs>
        <w:tab w:val="right" w:leader="dot" w:pos="9890"/>
      </w:tabs>
      <w:spacing w:after="0" w:line="360" w:lineRule="auto"/>
      <w:jc w:val="center"/>
    </w:pPr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Default">
    <w:name w:val="Default"/>
    <w:rsid w:val="00956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FollowedHyperlink"/>
    <w:rsid w:val="009564EB"/>
    <w:rPr>
      <w:color w:val="800080"/>
      <w:u w:val="single"/>
    </w:rPr>
  </w:style>
  <w:style w:type="character" w:styleId="af1">
    <w:name w:val="Emphasis"/>
    <w:qFormat/>
    <w:rsid w:val="009564EB"/>
    <w:rPr>
      <w:i/>
      <w:iCs/>
    </w:rPr>
  </w:style>
  <w:style w:type="character" w:styleId="af2">
    <w:name w:val="Strong"/>
    <w:qFormat/>
    <w:rsid w:val="009564EB"/>
    <w:rPr>
      <w:b/>
      <w:bCs/>
    </w:rPr>
  </w:style>
  <w:style w:type="paragraph" w:customStyle="1" w:styleId="Web">
    <w:name w:val="Обычный (Web)"/>
    <w:basedOn w:val="a"/>
    <w:rsid w:val="009564E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3">
    <w:name w:val="заголовок 1"/>
    <w:basedOn w:val="a"/>
    <w:next w:val="a"/>
    <w:rsid w:val="00956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3">
    <w:name w:val="Абзац"/>
    <w:basedOn w:val="a"/>
    <w:rsid w:val="009564E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4">
    <w:name w:val="header"/>
    <w:basedOn w:val="a"/>
    <w:link w:val="af5"/>
    <w:rsid w:val="00956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9564E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"/>
    <w:rsid w:val="009564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9564EB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9564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9564EB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9564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9564EB"/>
  </w:style>
  <w:style w:type="paragraph" w:customStyle="1" w:styleId="af7">
    <w:name w:val="Знак"/>
    <w:basedOn w:val="a"/>
    <w:rsid w:val="009564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9564EB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564EB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fa">
    <w:name w:val="Plain Text"/>
    <w:basedOn w:val="a"/>
    <w:link w:val="afb"/>
    <w:rsid w:val="009564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9564EB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Абзац списка1"/>
    <w:basedOn w:val="a"/>
    <w:rsid w:val="009564E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c">
    <w:name w:val="Balloon Text"/>
    <w:basedOn w:val="a"/>
    <w:link w:val="afd"/>
    <w:rsid w:val="009564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rsid w:val="009564EB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9564E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9564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9564E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9564E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0">
    <w:name w:val="Без интервала Знак"/>
    <w:link w:val="aff"/>
    <w:uiPriority w:val="1"/>
    <w:rsid w:val="009564EB"/>
    <w:rPr>
      <w:rFonts w:ascii="Calibri" w:eastAsia="Calibri" w:hAnsi="Calibri" w:cs="Times New Roman"/>
      <w:lang w:val="en-US" w:eastAsia="en-US" w:bidi="en-US"/>
    </w:rPr>
  </w:style>
  <w:style w:type="paragraph" w:styleId="aff3">
    <w:name w:val="endnote text"/>
    <w:basedOn w:val="a"/>
    <w:link w:val="aff4"/>
    <w:rsid w:val="0095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564EB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rsid w:val="009564EB"/>
    <w:rPr>
      <w:vertAlign w:val="superscript"/>
    </w:rPr>
  </w:style>
  <w:style w:type="paragraph" w:customStyle="1" w:styleId="Style12">
    <w:name w:val="Style12"/>
    <w:basedOn w:val="a"/>
    <w:uiPriority w:val="99"/>
    <w:rsid w:val="009564E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564E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9564EB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9564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564EB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9564EB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64EB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34"/>
    <w:qFormat/>
    <w:rsid w:val="009564E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5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3">
    <w:name w:val="c3"/>
    <w:basedOn w:val="a"/>
    <w:rsid w:val="009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64EB"/>
  </w:style>
  <w:style w:type="character" w:customStyle="1" w:styleId="c4">
    <w:name w:val="c4"/>
    <w:basedOn w:val="a0"/>
    <w:rsid w:val="009564EB"/>
  </w:style>
  <w:style w:type="character" w:customStyle="1" w:styleId="CharAttribute484">
    <w:name w:val="CharAttribute484"/>
    <w:uiPriority w:val="99"/>
    <w:rsid w:val="009564EB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9564EB"/>
    <w:rPr>
      <w:rFonts w:ascii="Times New Roman" w:eastAsia="Times New Roman"/>
      <w:i/>
      <w:sz w:val="28"/>
      <w:u w:val="single"/>
    </w:rPr>
  </w:style>
  <w:style w:type="character" w:customStyle="1" w:styleId="16">
    <w:name w:val="Основной текст1"/>
    <w:rsid w:val="00956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6">
    <w:name w:val="Основной текст_"/>
    <w:link w:val="51"/>
    <w:rsid w:val="009564EB"/>
    <w:rPr>
      <w:shd w:val="clear" w:color="auto" w:fill="FFFFFF"/>
    </w:rPr>
  </w:style>
  <w:style w:type="paragraph" w:customStyle="1" w:styleId="51">
    <w:name w:val="Основной текст5"/>
    <w:basedOn w:val="a"/>
    <w:link w:val="aff6"/>
    <w:rsid w:val="009564EB"/>
    <w:pPr>
      <w:widowControl w:val="0"/>
      <w:shd w:val="clear" w:color="auto" w:fill="FFFFFF"/>
      <w:spacing w:after="0" w:line="322" w:lineRule="exact"/>
      <w:ind w:hanging="700"/>
      <w:jc w:val="center"/>
    </w:pPr>
  </w:style>
  <w:style w:type="paragraph" w:customStyle="1" w:styleId="31">
    <w:name w:val="Основной текст 31"/>
    <w:basedOn w:val="a"/>
    <w:semiHidden/>
    <w:rsid w:val="009564EB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FontStyle127">
    <w:name w:val="Font Style127"/>
    <w:uiPriority w:val="99"/>
    <w:rsid w:val="009564E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RZR&amp;n=374847&amp;date=25.03.2021&amp;dst=100080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RZR&amp;n=374847&amp;date=25.03.2021&amp;dst=100080&amp;f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73BC-AC73-410F-8B2F-C1ADEEA1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14378</Words>
  <Characters>81959</Characters>
  <Application>Microsoft Office Word</Application>
  <DocSecurity>0</DocSecurity>
  <Lines>682</Lines>
  <Paragraphs>192</Paragraphs>
  <ScaleCrop>false</ScaleCrop>
  <Company>RePack by SPecialiST</Company>
  <LinksUpToDate>false</LinksUpToDate>
  <CharactersWithSpaces>96145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4</cp:revision>
  <dcterms:created xsi:type="dcterms:W3CDTF">2021-09-27T17:05:00Z</dcterms:created>
  <dcterms:modified xsi:type="dcterms:W3CDTF">2021-09-27T17:24:00Z</dcterms:modified>
</cp:coreProperties>
</file>